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D7ACB" w14:textId="04EDC537" w:rsidR="0034113F" w:rsidRPr="00B32096" w:rsidRDefault="00450248" w:rsidP="0034113F">
      <w:pPr>
        <w:pStyle w:val="msonormaldee7"/>
        <w:spacing w:before="0" w:beforeAutospacing="0" w:after="0" w:afterAutospacing="0" w:line="280" w:lineRule="exact"/>
        <w:rPr>
          <w:rFonts w:ascii="Helvetica LT Light" w:hAnsi="Helvetica LT Light" w:cs="Tahoma"/>
          <w:b/>
          <w:color w:val="000000"/>
          <w:sz w:val="28"/>
          <w:szCs w:val="28"/>
          <w:lang w:val="en-GB"/>
        </w:rPr>
      </w:pPr>
      <w:r w:rsidRPr="00B32096">
        <w:rPr>
          <w:rFonts w:ascii="Helvetica LT Light" w:hAnsi="Helvetica LT Light" w:cs="Tahoma"/>
          <w:b/>
          <w:color w:val="000000"/>
          <w:sz w:val="28"/>
          <w:szCs w:val="28"/>
          <w:lang w:val="en-GB"/>
        </w:rPr>
        <w:t xml:space="preserve">King Arthur </w:t>
      </w:r>
      <w:proofErr w:type="spellStart"/>
      <w:r w:rsidRPr="00B32096">
        <w:rPr>
          <w:rFonts w:ascii="Helvetica LT Light" w:hAnsi="Helvetica LT Light" w:cs="Tahoma"/>
          <w:b/>
          <w:color w:val="000000"/>
          <w:sz w:val="28"/>
          <w:szCs w:val="28"/>
          <w:lang w:val="en-GB"/>
        </w:rPr>
        <w:t>Groep</w:t>
      </w:r>
      <w:proofErr w:type="spellEnd"/>
    </w:p>
    <w:p w14:paraId="0DACA2AE" w14:textId="776EF9A1" w:rsidR="0034113F" w:rsidRPr="00B32096" w:rsidRDefault="00F0462A" w:rsidP="0034113F">
      <w:pPr>
        <w:pStyle w:val="msonormaldee7"/>
        <w:spacing w:before="0" w:beforeAutospacing="0" w:after="0" w:afterAutospacing="0" w:line="280" w:lineRule="exact"/>
        <w:rPr>
          <w:rFonts w:ascii="Helvetica LT Light" w:hAnsi="Helvetica LT Light" w:cs="Tahoma"/>
          <w:b/>
          <w:color w:val="000000"/>
          <w:sz w:val="28"/>
          <w:szCs w:val="28"/>
          <w:lang w:val="en-GB"/>
        </w:rPr>
      </w:pPr>
      <w:r w:rsidRPr="00B32096">
        <w:rPr>
          <w:rFonts w:ascii="Helvetica LT Light" w:hAnsi="Helvetica LT Light" w:cs="Tahoma"/>
          <w:b/>
          <w:color w:val="000000"/>
          <w:sz w:val="28"/>
          <w:szCs w:val="28"/>
          <w:lang w:val="en-GB"/>
        </w:rPr>
        <w:t>B</w:t>
      </w:r>
      <w:r w:rsidR="00B32096">
        <w:rPr>
          <w:rFonts w:ascii="Helvetica LT Light" w:hAnsi="Helvetica LT Light" w:cs="Tahoma"/>
          <w:b/>
          <w:color w:val="000000"/>
          <w:sz w:val="28"/>
          <w:szCs w:val="28"/>
          <w:lang w:val="en-GB"/>
        </w:rPr>
        <w:t>usiness Controller</w:t>
      </w:r>
      <w:r w:rsidR="00140F6C">
        <w:rPr>
          <w:rFonts w:ascii="Helvetica LT Light" w:hAnsi="Helvetica LT Light" w:cs="Tahoma"/>
          <w:b/>
          <w:color w:val="000000"/>
          <w:sz w:val="28"/>
          <w:szCs w:val="28"/>
          <w:lang w:val="en-GB"/>
        </w:rPr>
        <w:t xml:space="preserve"> (28</w:t>
      </w:r>
      <w:bookmarkStart w:id="0" w:name="_GoBack"/>
      <w:bookmarkEnd w:id="0"/>
      <w:r w:rsidR="00E623D2" w:rsidRPr="00B32096">
        <w:rPr>
          <w:rFonts w:ascii="Helvetica LT Light" w:hAnsi="Helvetica LT Light" w:cs="Tahoma"/>
          <w:b/>
          <w:color w:val="000000"/>
          <w:sz w:val="28"/>
          <w:szCs w:val="28"/>
          <w:lang w:val="en-GB"/>
        </w:rPr>
        <w:t xml:space="preserve"> - 36 </w:t>
      </w:r>
      <w:proofErr w:type="spellStart"/>
      <w:r w:rsidR="00E623D2" w:rsidRPr="00B32096">
        <w:rPr>
          <w:rFonts w:ascii="Helvetica LT Light" w:hAnsi="Helvetica LT Light" w:cs="Tahoma"/>
          <w:b/>
          <w:color w:val="000000"/>
          <w:sz w:val="28"/>
          <w:szCs w:val="28"/>
          <w:lang w:val="en-GB"/>
        </w:rPr>
        <w:t>uur</w:t>
      </w:r>
      <w:proofErr w:type="spellEnd"/>
      <w:r w:rsidR="00E623D2" w:rsidRPr="00B32096">
        <w:rPr>
          <w:rFonts w:ascii="Helvetica LT Light" w:hAnsi="Helvetica LT Light" w:cs="Tahoma"/>
          <w:b/>
          <w:color w:val="000000"/>
          <w:sz w:val="28"/>
          <w:szCs w:val="28"/>
          <w:lang w:val="en-GB"/>
        </w:rPr>
        <w:t>)</w:t>
      </w:r>
    </w:p>
    <w:p w14:paraId="32E99406" w14:textId="77777777" w:rsidR="00765FB2" w:rsidRPr="00B32096" w:rsidRDefault="00765FB2" w:rsidP="0034113F">
      <w:pPr>
        <w:pStyle w:val="msonormaldee7"/>
        <w:spacing w:before="0" w:beforeAutospacing="0" w:after="0" w:afterAutospacing="0" w:line="280" w:lineRule="exact"/>
        <w:rPr>
          <w:rFonts w:ascii="Helvetica LT Light" w:hAnsi="Helvetica LT Light" w:cs="Tahoma"/>
          <w:b/>
          <w:color w:val="000000"/>
          <w:sz w:val="22"/>
          <w:szCs w:val="22"/>
          <w:lang w:val="en-GB"/>
        </w:rPr>
      </w:pPr>
    </w:p>
    <w:p w14:paraId="45E08777" w14:textId="4B6B027D" w:rsidR="00360BD8" w:rsidRDefault="0034113F" w:rsidP="00B829D9">
      <w:pPr>
        <w:pStyle w:val="msonormaldee7"/>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Voor </w:t>
      </w:r>
      <w:r w:rsidR="00450248">
        <w:rPr>
          <w:rFonts w:ascii="Helvetica LT Light" w:hAnsi="Helvetica LT Light" w:cs="Tahoma"/>
          <w:color w:val="000000"/>
          <w:sz w:val="22"/>
          <w:szCs w:val="22"/>
        </w:rPr>
        <w:t>King Arthur Groep</w:t>
      </w:r>
      <w:r w:rsidR="009F5D6E">
        <w:rPr>
          <w:rFonts w:ascii="Helvetica LT Light" w:hAnsi="Helvetica LT Light" w:cs="Tahoma"/>
          <w:color w:val="000000"/>
          <w:sz w:val="22"/>
          <w:szCs w:val="22"/>
        </w:rPr>
        <w:t xml:space="preserve"> </w:t>
      </w:r>
      <w:r>
        <w:rPr>
          <w:rFonts w:ascii="Helvetica LT Light" w:hAnsi="Helvetica LT Light" w:cs="Tahoma"/>
          <w:color w:val="000000"/>
          <w:sz w:val="22"/>
          <w:szCs w:val="22"/>
        </w:rPr>
        <w:t>zoeken wij een energieke</w:t>
      </w:r>
      <w:r w:rsidR="00450248">
        <w:rPr>
          <w:rFonts w:ascii="Helvetica LT Light" w:hAnsi="Helvetica LT Light" w:cs="Tahoma"/>
          <w:color w:val="000000"/>
          <w:sz w:val="22"/>
          <w:szCs w:val="22"/>
        </w:rPr>
        <w:t>, ondernemende</w:t>
      </w:r>
      <w:r>
        <w:rPr>
          <w:rFonts w:ascii="Helvetica LT Light" w:hAnsi="Helvetica LT Light" w:cs="Tahoma"/>
          <w:color w:val="000000"/>
          <w:sz w:val="22"/>
          <w:szCs w:val="22"/>
        </w:rPr>
        <w:t xml:space="preserve"> en </w:t>
      </w:r>
      <w:r w:rsidR="003F59D3">
        <w:rPr>
          <w:rFonts w:ascii="Helvetica LT Light" w:hAnsi="Helvetica LT Light" w:cs="Tahoma"/>
          <w:color w:val="000000"/>
          <w:sz w:val="22"/>
          <w:szCs w:val="22"/>
        </w:rPr>
        <w:t xml:space="preserve">communicatieve </w:t>
      </w:r>
      <w:r w:rsidR="00F0462A">
        <w:rPr>
          <w:rFonts w:ascii="Helvetica LT Light" w:hAnsi="Helvetica LT Light" w:cs="Tahoma"/>
          <w:color w:val="000000"/>
          <w:sz w:val="22"/>
          <w:szCs w:val="22"/>
        </w:rPr>
        <w:t>business</w:t>
      </w:r>
      <w:r w:rsidR="003F59D3">
        <w:rPr>
          <w:rFonts w:ascii="Helvetica LT Light" w:hAnsi="Helvetica LT Light" w:cs="Tahoma"/>
          <w:color w:val="000000"/>
          <w:sz w:val="22"/>
          <w:szCs w:val="22"/>
        </w:rPr>
        <w:t xml:space="preserve"> controller</w:t>
      </w:r>
      <w:r w:rsidR="00DF7226">
        <w:rPr>
          <w:rFonts w:ascii="Helvetica LT Light" w:hAnsi="Helvetica LT Light" w:cs="Tahoma"/>
          <w:color w:val="000000"/>
          <w:sz w:val="22"/>
          <w:szCs w:val="22"/>
        </w:rPr>
        <w:t xml:space="preserve"> </w:t>
      </w:r>
      <w:r w:rsidR="00987B67">
        <w:rPr>
          <w:rFonts w:ascii="Helvetica LT Light" w:hAnsi="Helvetica LT Light" w:cs="Tahoma"/>
          <w:color w:val="000000"/>
          <w:sz w:val="22"/>
          <w:szCs w:val="22"/>
        </w:rPr>
        <w:t xml:space="preserve">met </w:t>
      </w:r>
      <w:r w:rsidR="00AD2E5A">
        <w:rPr>
          <w:rFonts w:ascii="Helvetica LT Light" w:hAnsi="Helvetica LT Light" w:cs="Tahoma"/>
          <w:color w:val="000000"/>
          <w:sz w:val="22"/>
          <w:szCs w:val="22"/>
        </w:rPr>
        <w:t>leidinggevende</w:t>
      </w:r>
      <w:r w:rsidR="00987B67" w:rsidRPr="005859C8">
        <w:rPr>
          <w:rFonts w:ascii="Helvetica LT Light" w:hAnsi="Helvetica LT Light" w:cs="Tahoma"/>
          <w:i/>
          <w:color w:val="000000"/>
          <w:sz w:val="22"/>
          <w:szCs w:val="22"/>
        </w:rPr>
        <w:t xml:space="preserve"> </w:t>
      </w:r>
      <w:r w:rsidR="00987B67">
        <w:rPr>
          <w:rFonts w:ascii="Helvetica LT Light" w:hAnsi="Helvetica LT Light" w:cs="Tahoma"/>
          <w:color w:val="000000"/>
          <w:sz w:val="22"/>
          <w:szCs w:val="22"/>
        </w:rPr>
        <w:t>vaardigheden</w:t>
      </w:r>
      <w:r w:rsidR="00E623D2">
        <w:rPr>
          <w:rFonts w:ascii="Helvetica LT Light" w:hAnsi="Helvetica LT Light" w:cs="Tahoma"/>
          <w:color w:val="000000"/>
          <w:sz w:val="22"/>
          <w:szCs w:val="22"/>
        </w:rPr>
        <w:t xml:space="preserve"> en affiniteit met ICT en facilitair.</w:t>
      </w:r>
    </w:p>
    <w:p w14:paraId="51B9BF8A" w14:textId="77777777" w:rsidR="00B829D9" w:rsidRDefault="00B829D9" w:rsidP="00B829D9">
      <w:pPr>
        <w:pStyle w:val="msonormaldee7"/>
        <w:spacing w:before="0" w:beforeAutospacing="0" w:after="0" w:afterAutospacing="0" w:line="280" w:lineRule="exact"/>
        <w:jc w:val="both"/>
        <w:rPr>
          <w:rFonts w:ascii="Helvetica LT Light" w:hAnsi="Helvetica LT Light" w:cs="Tahoma"/>
          <w:color w:val="000000"/>
          <w:sz w:val="22"/>
          <w:szCs w:val="22"/>
        </w:rPr>
      </w:pPr>
    </w:p>
    <w:p w14:paraId="5DF5ECC5" w14:textId="77777777" w:rsidR="00B829D9" w:rsidRDefault="00B829D9" w:rsidP="00B829D9">
      <w:pPr>
        <w:pStyle w:val="msonormaldee7"/>
        <w:spacing w:before="0" w:beforeAutospacing="0" w:after="0" w:afterAutospacing="0" w:line="280" w:lineRule="exact"/>
        <w:jc w:val="both"/>
        <w:rPr>
          <w:rFonts w:ascii="Helvetica LT Light" w:hAnsi="Helvetica LT Light" w:cs="Tahoma"/>
          <w:b/>
          <w:color w:val="000000"/>
          <w:sz w:val="22"/>
          <w:szCs w:val="22"/>
        </w:rPr>
      </w:pPr>
      <w:r w:rsidRPr="00B829D9">
        <w:rPr>
          <w:rFonts w:ascii="Helvetica LT Light" w:hAnsi="Helvetica LT Light" w:cs="Tahoma"/>
          <w:b/>
          <w:color w:val="000000"/>
          <w:sz w:val="22"/>
          <w:szCs w:val="22"/>
        </w:rPr>
        <w:t xml:space="preserve">De organisatie: </w:t>
      </w:r>
    </w:p>
    <w:p w14:paraId="3AC2CC56" w14:textId="77777777" w:rsidR="00450248" w:rsidRPr="00450248" w:rsidRDefault="00450248" w:rsidP="00450248">
      <w:pPr>
        <w:pStyle w:val="msonormaldee7"/>
        <w:spacing w:before="0" w:beforeAutospacing="0" w:after="0" w:afterAutospacing="0" w:line="280" w:lineRule="exact"/>
        <w:jc w:val="both"/>
        <w:rPr>
          <w:rFonts w:ascii="Helvetica LT Light" w:hAnsi="Helvetica LT Light" w:cs="Tahoma"/>
          <w:color w:val="000000"/>
          <w:sz w:val="22"/>
          <w:szCs w:val="22"/>
        </w:rPr>
      </w:pPr>
      <w:r w:rsidRPr="00450248">
        <w:rPr>
          <w:rFonts w:ascii="Helvetica LT Light" w:hAnsi="Helvetica LT Light" w:cs="Tahoma"/>
          <w:color w:val="000000"/>
          <w:sz w:val="22"/>
          <w:szCs w:val="22"/>
        </w:rPr>
        <w:t>King Arthur Groep is een thuiszorgorganisatie die zorg voor mensen met dementie kleinschalig organiseert. Wij bieden zowel ondersteuning en activiteiten aan mensen in een thuissituatie als 24-uurs zorg in onze woonzorgvoorziening. Samen met u gaan we op zoek naar de (combinatie van) zorg die aansluit bij de wensen en behoeften van zowel degene met dementie als van de partner, familie en/of mantelzorgers. </w:t>
      </w:r>
      <w:hyperlink r:id="rId8" w:tgtFrame="_blank" w:history="1">
        <w:r w:rsidRPr="00450248">
          <w:rPr>
            <w:rFonts w:ascii="Helvetica LT Light" w:hAnsi="Helvetica LT Light" w:cs="Tahoma"/>
            <w:color w:val="000000"/>
            <w:sz w:val="22"/>
            <w:szCs w:val="22"/>
          </w:rPr>
          <w:t>Folder “Ons zorgaanbod”</w:t>
        </w:r>
      </w:hyperlink>
    </w:p>
    <w:p w14:paraId="070CFBA4" w14:textId="31DE3BCC" w:rsidR="0034113F" w:rsidRPr="00B521ED" w:rsidRDefault="60FEFD2F" w:rsidP="60FEFD2F">
      <w:pPr>
        <w:pStyle w:val="msonormaldee7"/>
        <w:spacing w:before="0" w:beforeAutospacing="0" w:after="0" w:afterAutospacing="0" w:line="280" w:lineRule="exact"/>
        <w:jc w:val="both"/>
        <w:rPr>
          <w:rFonts w:ascii="Helvetica LT Light" w:hAnsi="Helvetica LT Light" w:cs="Tahoma"/>
          <w:b/>
          <w:bCs/>
          <w:sz w:val="22"/>
          <w:szCs w:val="22"/>
        </w:rPr>
      </w:pPr>
      <w:r w:rsidRPr="60FEFD2F">
        <w:rPr>
          <w:rFonts w:ascii="Helvetica LT Light" w:hAnsi="Helvetica LT Light" w:cs="Tahoma"/>
          <w:color w:val="000000" w:themeColor="text1"/>
          <w:sz w:val="22"/>
          <w:szCs w:val="22"/>
        </w:rPr>
        <w:t xml:space="preserve">King Arthur Groep is een </w:t>
      </w:r>
      <w:proofErr w:type="spellStart"/>
      <w:r w:rsidRPr="60FEFD2F">
        <w:rPr>
          <w:rFonts w:ascii="Helvetica LT Light" w:hAnsi="Helvetica LT Light" w:cs="Tahoma"/>
          <w:color w:val="000000" w:themeColor="text1"/>
          <w:sz w:val="22"/>
          <w:szCs w:val="22"/>
        </w:rPr>
        <w:t>WTZi</w:t>
      </w:r>
      <w:proofErr w:type="spellEnd"/>
      <w:r w:rsidRPr="60FEFD2F">
        <w:rPr>
          <w:rFonts w:ascii="Helvetica LT Light" w:hAnsi="Helvetica LT Light" w:cs="Tahoma"/>
          <w:color w:val="000000" w:themeColor="text1"/>
          <w:sz w:val="22"/>
          <w:szCs w:val="22"/>
        </w:rPr>
        <w:t xml:space="preserve"> erkende thuiszorg organisatie die naast WLZ en </w:t>
      </w:r>
      <w:proofErr w:type="spellStart"/>
      <w:r w:rsidRPr="60FEFD2F">
        <w:rPr>
          <w:rFonts w:ascii="Helvetica LT Light" w:hAnsi="Helvetica LT Light" w:cs="Tahoma"/>
          <w:color w:val="000000" w:themeColor="text1"/>
          <w:sz w:val="22"/>
          <w:szCs w:val="22"/>
        </w:rPr>
        <w:t>ZvW</w:t>
      </w:r>
      <w:proofErr w:type="spellEnd"/>
      <w:r w:rsidRPr="60FEFD2F">
        <w:rPr>
          <w:rFonts w:ascii="Helvetica LT Light" w:hAnsi="Helvetica LT Light" w:cs="Tahoma"/>
          <w:color w:val="000000" w:themeColor="text1"/>
          <w:sz w:val="22"/>
          <w:szCs w:val="22"/>
        </w:rPr>
        <w:t xml:space="preserve">-zorg, contracten heeft in meer dan 30 gemeenten (WMO ondersteuning). Ons zorgaanbod bestaat uit een woonzorgvoorziening in Hilversum, hier wonen 22 mensen met dementie, diverse ontmoetingscentra in het midden van het land, casemanagement dementie, begeleiding en zorg thuis in de regio ’t Gooi- en Eemland en Gooi- en Vechtstreek. In Bunschoten wordt in 2021 een nieuwe woonvorm geopend. De King Arthur groep is een jonge organisatie die snel groeit. De cultuur is buitengewoon klantgericht, innovatief, energiek en informeel. </w:t>
      </w:r>
    </w:p>
    <w:p w14:paraId="00902EE3" w14:textId="1268DAE8" w:rsidR="0034113F" w:rsidRPr="00B521ED" w:rsidRDefault="0034113F" w:rsidP="60FEFD2F">
      <w:pPr>
        <w:pStyle w:val="msonormaldee7"/>
        <w:spacing w:before="0" w:beforeAutospacing="0" w:after="0" w:afterAutospacing="0" w:line="280" w:lineRule="exact"/>
        <w:jc w:val="both"/>
        <w:rPr>
          <w:rFonts w:ascii="Helvetica LT Light" w:hAnsi="Helvetica LT Light" w:cs="Tahoma"/>
          <w:b/>
          <w:bCs/>
          <w:sz w:val="22"/>
          <w:szCs w:val="22"/>
        </w:rPr>
      </w:pPr>
    </w:p>
    <w:p w14:paraId="2A699F5B" w14:textId="41AE3004" w:rsidR="0034113F" w:rsidRPr="00B521ED" w:rsidRDefault="60FEFD2F" w:rsidP="60FEFD2F">
      <w:pPr>
        <w:pStyle w:val="msonormaldee7"/>
        <w:spacing w:before="0" w:beforeAutospacing="0" w:after="0" w:afterAutospacing="0" w:line="280" w:lineRule="exact"/>
        <w:jc w:val="both"/>
        <w:rPr>
          <w:rFonts w:ascii="Helvetica LT Light" w:hAnsi="Helvetica LT Light" w:cs="Tahoma"/>
          <w:b/>
          <w:bCs/>
          <w:sz w:val="22"/>
          <w:szCs w:val="22"/>
        </w:rPr>
      </w:pPr>
      <w:r w:rsidRPr="60FEFD2F">
        <w:rPr>
          <w:rFonts w:ascii="Helvetica LT Light" w:hAnsi="Helvetica LT Light" w:cs="Tahoma"/>
          <w:b/>
          <w:bCs/>
          <w:sz w:val="22"/>
          <w:szCs w:val="22"/>
        </w:rPr>
        <w:t>De functie:</w:t>
      </w:r>
    </w:p>
    <w:p w14:paraId="31132E24" w14:textId="49600FB7" w:rsidR="00360BD8" w:rsidRPr="00360BD8" w:rsidRDefault="00360BD8" w:rsidP="00B829D9">
      <w:pPr>
        <w:pStyle w:val="msonormaldee7"/>
        <w:spacing w:before="0" w:beforeAutospacing="0" w:after="0" w:afterAutospacing="0" w:line="280" w:lineRule="exact"/>
        <w:jc w:val="both"/>
        <w:rPr>
          <w:rFonts w:ascii="Helvetica LT Light" w:hAnsi="Helvetica LT Light" w:cs="Tahoma"/>
          <w:color w:val="000000"/>
          <w:sz w:val="22"/>
          <w:szCs w:val="22"/>
        </w:rPr>
      </w:pPr>
      <w:r w:rsidRPr="00360BD8">
        <w:rPr>
          <w:rFonts w:ascii="Helvetica LT Light" w:hAnsi="Helvetica LT Light" w:cs="Tahoma"/>
          <w:color w:val="000000"/>
          <w:sz w:val="22"/>
          <w:szCs w:val="22"/>
        </w:rPr>
        <w:t xml:space="preserve">Ben jij binnenkort </w:t>
      </w:r>
      <w:r>
        <w:rPr>
          <w:rFonts w:ascii="Helvetica LT Light" w:hAnsi="Helvetica LT Light" w:cs="Tahoma"/>
          <w:color w:val="000000"/>
          <w:sz w:val="22"/>
          <w:szCs w:val="22"/>
        </w:rPr>
        <w:t>de</w:t>
      </w:r>
      <w:r w:rsidRPr="00360BD8">
        <w:rPr>
          <w:rFonts w:ascii="Helvetica LT Light" w:hAnsi="Helvetica LT Light" w:cs="Tahoma"/>
          <w:color w:val="000000"/>
          <w:sz w:val="22"/>
          <w:szCs w:val="22"/>
        </w:rPr>
        <w:t xml:space="preserve"> nieuw </w:t>
      </w:r>
      <w:r w:rsidR="006A55D9">
        <w:rPr>
          <w:rFonts w:ascii="Helvetica LT Light" w:hAnsi="Helvetica LT Light" w:cs="Tahoma"/>
          <w:color w:val="000000"/>
          <w:sz w:val="22"/>
          <w:szCs w:val="22"/>
        </w:rPr>
        <w:t>b</w:t>
      </w:r>
      <w:r w:rsidRPr="00360BD8">
        <w:rPr>
          <w:rFonts w:ascii="Helvetica LT Light" w:hAnsi="Helvetica LT Light" w:cs="Tahoma"/>
          <w:color w:val="000000"/>
          <w:sz w:val="22"/>
          <w:szCs w:val="22"/>
        </w:rPr>
        <w:t xml:space="preserve">usiness Controller en leidinggevende van </w:t>
      </w:r>
      <w:r>
        <w:rPr>
          <w:rFonts w:ascii="Helvetica LT Light" w:hAnsi="Helvetica LT Light" w:cs="Tahoma"/>
          <w:color w:val="000000"/>
          <w:sz w:val="22"/>
          <w:szCs w:val="22"/>
        </w:rPr>
        <w:t>het</w:t>
      </w:r>
      <w:r w:rsidRPr="00360BD8">
        <w:rPr>
          <w:rFonts w:ascii="Helvetica LT Light" w:hAnsi="Helvetica LT Light" w:cs="Tahoma"/>
          <w:color w:val="000000"/>
          <w:sz w:val="22"/>
          <w:szCs w:val="22"/>
        </w:rPr>
        <w:t xml:space="preserve"> financiële team</w:t>
      </w:r>
      <w:r w:rsidR="00B565DC">
        <w:rPr>
          <w:rFonts w:ascii="Helvetica LT Light" w:hAnsi="Helvetica LT Light" w:cs="Tahoma"/>
          <w:color w:val="000000"/>
          <w:sz w:val="22"/>
          <w:szCs w:val="22"/>
        </w:rPr>
        <w:t xml:space="preserve">? </w:t>
      </w:r>
      <w:r w:rsidRPr="00360BD8">
        <w:rPr>
          <w:rFonts w:ascii="Helvetica LT Light" w:hAnsi="Helvetica LT Light" w:cs="Tahoma"/>
          <w:color w:val="000000"/>
          <w:sz w:val="22"/>
          <w:szCs w:val="22"/>
        </w:rPr>
        <w:t xml:space="preserve">Als business controller coördineer je de planning &amp; control cyclus en de zorgverkoop, daarnaast ondersteun en adviseer je directie &amp; management bij bedrijfseconomische vraagstukken. Er is alle ruimte om jezelf te ontwikkelen en bij te dragen aan de verdere </w:t>
      </w:r>
      <w:r>
        <w:rPr>
          <w:rFonts w:ascii="Helvetica LT Light" w:hAnsi="Helvetica LT Light" w:cs="Tahoma"/>
          <w:color w:val="000000"/>
          <w:sz w:val="22"/>
          <w:szCs w:val="22"/>
        </w:rPr>
        <w:t xml:space="preserve">professionalisering van het </w:t>
      </w:r>
      <w:r w:rsidRPr="00360BD8">
        <w:rPr>
          <w:rFonts w:ascii="Helvetica LT Light" w:hAnsi="Helvetica LT Light" w:cs="Tahoma"/>
          <w:color w:val="000000"/>
          <w:sz w:val="22"/>
          <w:szCs w:val="22"/>
        </w:rPr>
        <w:t>financieel beleid</w:t>
      </w:r>
      <w:r w:rsidR="00B565DC">
        <w:rPr>
          <w:rFonts w:ascii="Helvetica LT Light" w:hAnsi="Helvetica LT Light" w:cs="Tahoma"/>
          <w:color w:val="000000"/>
          <w:sz w:val="22"/>
          <w:szCs w:val="22"/>
        </w:rPr>
        <w:t xml:space="preserve"> en de organisatie</w:t>
      </w:r>
      <w:r w:rsidRPr="00360BD8">
        <w:rPr>
          <w:rFonts w:ascii="Helvetica LT Light" w:hAnsi="Helvetica LT Light" w:cs="Tahoma"/>
          <w:color w:val="000000"/>
          <w:sz w:val="22"/>
          <w:szCs w:val="22"/>
        </w:rPr>
        <w:t xml:space="preserve">. </w:t>
      </w:r>
    </w:p>
    <w:p w14:paraId="47DDEAE0" w14:textId="77777777" w:rsidR="00F0462A" w:rsidRDefault="00F0462A" w:rsidP="00B829D9">
      <w:pPr>
        <w:spacing w:line="280" w:lineRule="exact"/>
        <w:jc w:val="both"/>
        <w:rPr>
          <w:rFonts w:ascii="Helvetica LT Light" w:hAnsi="Helvetica LT Light"/>
          <w:sz w:val="22"/>
        </w:rPr>
      </w:pPr>
    </w:p>
    <w:p w14:paraId="27887E60" w14:textId="77777777" w:rsidR="0034113F" w:rsidRDefault="0034113F" w:rsidP="00B829D9">
      <w:pPr>
        <w:pStyle w:val="Plattetekstinspringen"/>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b/>
          <w:color w:val="000000"/>
          <w:sz w:val="22"/>
          <w:szCs w:val="22"/>
        </w:rPr>
        <w:t>Werkzaamheden</w:t>
      </w:r>
      <w:r w:rsidR="00B829D9">
        <w:rPr>
          <w:rFonts w:ascii="Helvetica LT Light" w:hAnsi="Helvetica LT Light" w:cs="Tahoma"/>
          <w:b/>
          <w:color w:val="000000"/>
          <w:sz w:val="22"/>
          <w:szCs w:val="22"/>
        </w:rPr>
        <w:t>:</w:t>
      </w:r>
    </w:p>
    <w:p w14:paraId="3A64EB0A" w14:textId="77017B3D" w:rsidR="00360BD8" w:rsidRDefault="00B829D9" w:rsidP="00B32096">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a</w:t>
      </w:r>
      <w:r w:rsidR="00F0462A" w:rsidRPr="00360BD8">
        <w:rPr>
          <w:rFonts w:ascii="Helvetica LT Light" w:hAnsi="Helvetica LT Light" w:cs="Tahoma"/>
          <w:color w:val="000000"/>
          <w:sz w:val="22"/>
          <w:szCs w:val="22"/>
        </w:rPr>
        <w:t>dviseert en ondersteunt het management</w:t>
      </w:r>
      <w:r w:rsidR="00B565DC">
        <w:rPr>
          <w:rFonts w:ascii="Helvetica LT Light" w:hAnsi="Helvetica LT Light" w:cs="Tahoma"/>
          <w:color w:val="000000"/>
          <w:sz w:val="22"/>
          <w:szCs w:val="22"/>
        </w:rPr>
        <w:t xml:space="preserve"> en RvB</w:t>
      </w:r>
      <w:r w:rsidR="00B32096">
        <w:rPr>
          <w:rFonts w:ascii="Helvetica LT Light" w:hAnsi="Helvetica LT Light" w:cs="Tahoma"/>
          <w:color w:val="000000"/>
          <w:sz w:val="22"/>
          <w:szCs w:val="22"/>
        </w:rPr>
        <w:t xml:space="preserve"> over bedrijfseconomische vraagstukken</w:t>
      </w:r>
      <w:r w:rsidR="006E0141">
        <w:rPr>
          <w:rFonts w:ascii="Helvetica LT Light" w:hAnsi="Helvetica LT Light" w:cs="Tahoma"/>
          <w:color w:val="000000"/>
          <w:sz w:val="22"/>
          <w:szCs w:val="22"/>
        </w:rPr>
        <w:t>;</w:t>
      </w:r>
      <w:r w:rsidR="00F0462A" w:rsidRPr="00360BD8">
        <w:rPr>
          <w:rFonts w:ascii="Helvetica LT Light" w:hAnsi="Helvetica LT Light" w:cs="Tahoma"/>
          <w:color w:val="000000"/>
          <w:sz w:val="22"/>
          <w:szCs w:val="22"/>
        </w:rPr>
        <w:t xml:space="preserve"> </w:t>
      </w:r>
    </w:p>
    <w:p w14:paraId="4C99A105" w14:textId="77777777" w:rsidR="00A945DC" w:rsidRPr="00360BD8" w:rsidRDefault="00B829D9" w:rsidP="00B32096">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s</w:t>
      </w:r>
      <w:r w:rsidR="00F0462A" w:rsidRPr="00360BD8">
        <w:rPr>
          <w:rFonts w:ascii="Helvetica LT Light" w:hAnsi="Helvetica LT Light" w:cs="Tahoma"/>
          <w:color w:val="000000"/>
          <w:sz w:val="22"/>
          <w:szCs w:val="22"/>
        </w:rPr>
        <w:t>telt procesverbeteringen of veranderingen in werkwijze voor om er voor te zorgen dat de managementinformatie juist, tijdig en volledig beschikbaar is</w:t>
      </w:r>
      <w:r w:rsidR="00A945DC" w:rsidRPr="00360BD8">
        <w:rPr>
          <w:rFonts w:ascii="Helvetica LT Light" w:hAnsi="Helvetica LT Light" w:cs="Tahoma"/>
          <w:color w:val="000000"/>
          <w:sz w:val="22"/>
          <w:szCs w:val="22"/>
        </w:rPr>
        <w:t>;</w:t>
      </w:r>
    </w:p>
    <w:p w14:paraId="3CC3141C" w14:textId="61267228" w:rsidR="00A945DC" w:rsidRPr="00A945DC" w:rsidRDefault="00B829D9" w:rsidP="00B32096">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Je r</w:t>
      </w:r>
      <w:r w:rsidR="00A945DC">
        <w:rPr>
          <w:rFonts w:ascii="Helvetica LT Light" w:hAnsi="Helvetica LT Light" w:cs="Tahoma"/>
          <w:color w:val="000000"/>
          <w:sz w:val="22"/>
          <w:szCs w:val="22"/>
        </w:rPr>
        <w:t xml:space="preserve">apporteert </w:t>
      </w:r>
      <w:r w:rsidR="00A945DC" w:rsidRPr="00A945DC">
        <w:rPr>
          <w:rFonts w:ascii="Helvetica LT Light" w:hAnsi="Helvetica LT Light" w:cs="Tahoma"/>
          <w:color w:val="000000"/>
          <w:sz w:val="22"/>
          <w:szCs w:val="22"/>
        </w:rPr>
        <w:t>maandelijks over de exploitatie, productie, en overige stuurinformatie van verschillende organisatieonderdelen en daarbij adviseer</w:t>
      </w:r>
      <w:r w:rsidR="00CA163E">
        <w:rPr>
          <w:rFonts w:ascii="Helvetica LT Light" w:hAnsi="Helvetica LT Light" w:cs="Tahoma"/>
          <w:color w:val="000000"/>
          <w:sz w:val="22"/>
          <w:szCs w:val="22"/>
        </w:rPr>
        <w:t xml:space="preserve"> je</w:t>
      </w:r>
      <w:r w:rsidR="00A945DC">
        <w:rPr>
          <w:rFonts w:ascii="Helvetica LT Light" w:hAnsi="Helvetica LT Light" w:cs="Tahoma"/>
          <w:color w:val="000000"/>
          <w:sz w:val="22"/>
          <w:szCs w:val="22"/>
        </w:rPr>
        <w:t xml:space="preserve"> over mogelijke verbeterpunten;</w:t>
      </w:r>
    </w:p>
    <w:p w14:paraId="22E7411A" w14:textId="3EDCF77E" w:rsidR="00A945DC" w:rsidRPr="00A945DC" w:rsidRDefault="60FEFD2F" w:rsidP="60FEFD2F">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sidRPr="60FEFD2F">
        <w:rPr>
          <w:rFonts w:ascii="Helvetica LT Light" w:hAnsi="Helvetica LT Light" w:cs="Tahoma"/>
          <w:color w:val="000000" w:themeColor="text1"/>
          <w:sz w:val="22"/>
          <w:szCs w:val="22"/>
        </w:rPr>
        <w:t>Je stelt (</w:t>
      </w:r>
      <w:proofErr w:type="spellStart"/>
      <w:r w:rsidRPr="60FEFD2F">
        <w:rPr>
          <w:rFonts w:ascii="Helvetica LT Light" w:hAnsi="Helvetica LT Light" w:cs="Tahoma"/>
          <w:color w:val="000000" w:themeColor="text1"/>
          <w:sz w:val="22"/>
          <w:szCs w:val="22"/>
        </w:rPr>
        <w:t>meerjaren</w:t>
      </w:r>
      <w:proofErr w:type="spellEnd"/>
      <w:r w:rsidRPr="60FEFD2F">
        <w:rPr>
          <w:rFonts w:ascii="Helvetica LT Light" w:hAnsi="Helvetica LT Light" w:cs="Tahoma"/>
          <w:color w:val="000000" w:themeColor="text1"/>
          <w:sz w:val="22"/>
          <w:szCs w:val="22"/>
        </w:rPr>
        <w:t>) begroting, investeringsplan, liquiditeitsplanning en jaarrekening op</w:t>
      </w:r>
    </w:p>
    <w:p w14:paraId="6F656DFA" w14:textId="482A6667" w:rsidR="60FEFD2F" w:rsidRDefault="60FEFD2F" w:rsidP="60FEFD2F">
      <w:pPr>
        <w:pStyle w:val="summary1"/>
        <w:numPr>
          <w:ilvl w:val="0"/>
          <w:numId w:val="44"/>
        </w:numPr>
        <w:spacing w:before="0" w:beforeAutospacing="0" w:after="0" w:afterAutospacing="0" w:line="280" w:lineRule="exact"/>
        <w:rPr>
          <w:color w:val="000000" w:themeColor="text1"/>
          <w:sz w:val="22"/>
          <w:szCs w:val="22"/>
        </w:rPr>
      </w:pPr>
      <w:r w:rsidRPr="60FEFD2F">
        <w:rPr>
          <w:rFonts w:ascii="Helvetica LT Light" w:hAnsi="Helvetica LT Light" w:cs="Tahoma"/>
          <w:color w:val="000000" w:themeColor="text1"/>
          <w:sz w:val="22"/>
          <w:szCs w:val="22"/>
        </w:rPr>
        <w:t>Je voorziet nieuwe initiatieven van een degelijke businesscase.</w:t>
      </w:r>
    </w:p>
    <w:p w14:paraId="1CB94E80" w14:textId="7B8E5BB9" w:rsidR="00A945DC" w:rsidRPr="00A945DC" w:rsidRDefault="60FEFD2F" w:rsidP="60FEFD2F">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sidRPr="60FEFD2F">
        <w:rPr>
          <w:rFonts w:ascii="Helvetica LT Light" w:hAnsi="Helvetica LT Light" w:cs="Tahoma"/>
          <w:color w:val="000000" w:themeColor="text1"/>
          <w:sz w:val="22"/>
          <w:szCs w:val="22"/>
        </w:rPr>
        <w:t>Je verbindt het primaire proces met de bedrijfsvoering;</w:t>
      </w:r>
    </w:p>
    <w:p w14:paraId="0C0545FE" w14:textId="77777777" w:rsidR="00360BD8" w:rsidRPr="00360BD8" w:rsidRDefault="00B829D9" w:rsidP="00B32096">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w:t>
      </w:r>
      <w:r w:rsidR="00360BD8" w:rsidRPr="00360BD8">
        <w:rPr>
          <w:rFonts w:ascii="Helvetica LT Light" w:hAnsi="Helvetica LT Light" w:cs="Tahoma"/>
          <w:color w:val="000000"/>
          <w:sz w:val="22"/>
          <w:szCs w:val="22"/>
        </w:rPr>
        <w:t>coördineer</w:t>
      </w:r>
      <w:r w:rsidR="00360BD8">
        <w:rPr>
          <w:rFonts w:ascii="Helvetica LT Light" w:hAnsi="Helvetica LT Light" w:cs="Tahoma"/>
          <w:color w:val="000000"/>
          <w:sz w:val="22"/>
          <w:szCs w:val="22"/>
        </w:rPr>
        <w:t>t</w:t>
      </w:r>
      <w:r w:rsidR="00360BD8" w:rsidRPr="00360BD8">
        <w:rPr>
          <w:rFonts w:ascii="Helvetica LT Light" w:hAnsi="Helvetica LT Light" w:cs="Tahoma"/>
          <w:color w:val="000000"/>
          <w:sz w:val="22"/>
          <w:szCs w:val="22"/>
        </w:rPr>
        <w:t xml:space="preserve"> het zorgverkoopproces en voorzie</w:t>
      </w:r>
      <w:r w:rsidR="006E0141">
        <w:rPr>
          <w:rFonts w:ascii="Helvetica LT Light" w:hAnsi="Helvetica LT Light" w:cs="Tahoma"/>
          <w:color w:val="000000"/>
          <w:sz w:val="22"/>
          <w:szCs w:val="22"/>
        </w:rPr>
        <w:t>t</w:t>
      </w:r>
      <w:r w:rsidR="00360BD8" w:rsidRPr="00360BD8">
        <w:rPr>
          <w:rFonts w:ascii="Helvetica LT Light" w:hAnsi="Helvetica LT Light" w:cs="Tahoma"/>
          <w:color w:val="000000"/>
          <w:sz w:val="22"/>
          <w:szCs w:val="22"/>
        </w:rPr>
        <w:t xml:space="preserve"> de directie van (bedrijfseconomisch) advies;</w:t>
      </w:r>
    </w:p>
    <w:p w14:paraId="415ACB4F" w14:textId="08BCB165" w:rsidR="00A945DC" w:rsidRPr="00CE398B" w:rsidRDefault="00CE398B" w:rsidP="00B32096">
      <w:pPr>
        <w:pStyle w:val="Lijstalinea"/>
        <w:numPr>
          <w:ilvl w:val="0"/>
          <w:numId w:val="44"/>
        </w:numPr>
        <w:rPr>
          <w:rFonts w:ascii="Helvetica LT Light" w:hAnsi="Helvetica LT Light" w:cs="Helvetica"/>
          <w:sz w:val="22"/>
          <w:szCs w:val="22"/>
        </w:rPr>
      </w:pPr>
      <w:r>
        <w:rPr>
          <w:rFonts w:ascii="Helvetica LT Light" w:hAnsi="Helvetica LT Light" w:cs="Helvetica"/>
          <w:sz w:val="22"/>
          <w:szCs w:val="22"/>
        </w:rPr>
        <w:t xml:space="preserve">Je signaleert </w:t>
      </w:r>
      <w:r w:rsidRPr="008317C1">
        <w:rPr>
          <w:rFonts w:ascii="Helvetica LT Light" w:hAnsi="Helvetica LT Light" w:cs="Helvetica"/>
          <w:sz w:val="22"/>
          <w:szCs w:val="22"/>
        </w:rPr>
        <w:t xml:space="preserve">externe risico’s en </w:t>
      </w:r>
      <w:r>
        <w:rPr>
          <w:rFonts w:ascii="Helvetica LT Light" w:hAnsi="Helvetica LT Light" w:cs="Helvetica"/>
          <w:sz w:val="22"/>
          <w:szCs w:val="22"/>
        </w:rPr>
        <w:t xml:space="preserve">volgt </w:t>
      </w:r>
      <w:r w:rsidRPr="008317C1">
        <w:rPr>
          <w:rFonts w:ascii="Helvetica LT Light" w:hAnsi="Helvetica LT Light" w:cs="Helvetica"/>
          <w:sz w:val="22"/>
          <w:szCs w:val="22"/>
        </w:rPr>
        <w:t>op proactieve wijze ontwikkelingen in de zorgmarkt, op het gebied van zorgfinanciering en bekostigingssystemen</w:t>
      </w:r>
    </w:p>
    <w:p w14:paraId="69CF3966" w14:textId="5AA7370F" w:rsidR="009577B2" w:rsidRPr="00B565DC" w:rsidRDefault="00CA163E" w:rsidP="00B32096">
      <w:pPr>
        <w:pStyle w:val="summary1"/>
        <w:numPr>
          <w:ilvl w:val="0"/>
          <w:numId w:val="44"/>
        </w:numPr>
        <w:spacing w:before="0" w:beforeAutospacing="0" w:after="0" w:afterAutospacing="0" w:line="280" w:lineRule="exact"/>
        <w:rPr>
          <w:rFonts w:ascii="Helvetica LT Light" w:hAnsi="Helvetica LT Light" w:cs="Tahoma"/>
          <w:color w:val="000000"/>
          <w:sz w:val="22"/>
          <w:szCs w:val="22"/>
        </w:rPr>
      </w:pPr>
      <w:r>
        <w:rPr>
          <w:rFonts w:ascii="Helvetica LT Light" w:hAnsi="Helvetica LT Light" w:cs="Tahoma"/>
          <w:color w:val="000000"/>
          <w:sz w:val="22"/>
          <w:szCs w:val="22"/>
        </w:rPr>
        <w:t xml:space="preserve">Je geeft leiding aan een team van </w:t>
      </w:r>
      <w:r w:rsidR="006E559A">
        <w:rPr>
          <w:rFonts w:ascii="Helvetica LT Light" w:hAnsi="Helvetica LT Light" w:cs="Tahoma"/>
          <w:color w:val="000000"/>
          <w:sz w:val="22"/>
          <w:szCs w:val="22"/>
        </w:rPr>
        <w:t>vier medewerkers</w:t>
      </w:r>
      <w:r w:rsidR="00A1406E">
        <w:rPr>
          <w:rFonts w:ascii="Helvetica LT Light" w:hAnsi="Helvetica LT Light" w:cs="Tahoma"/>
          <w:color w:val="000000"/>
          <w:sz w:val="22"/>
          <w:szCs w:val="22"/>
        </w:rPr>
        <w:t>;</w:t>
      </w:r>
      <w:r w:rsidR="006E559A">
        <w:rPr>
          <w:rFonts w:ascii="Helvetica LT Light" w:hAnsi="Helvetica LT Light" w:cs="Tahoma"/>
          <w:color w:val="000000"/>
          <w:sz w:val="22"/>
          <w:szCs w:val="22"/>
        </w:rPr>
        <w:t xml:space="preserve"> </w:t>
      </w:r>
    </w:p>
    <w:p w14:paraId="4DD9E9CD" w14:textId="77777777" w:rsidR="00765FB2" w:rsidRDefault="00765FB2" w:rsidP="00B829D9">
      <w:pPr>
        <w:pStyle w:val="summary1"/>
        <w:spacing w:before="0" w:beforeAutospacing="0" w:after="0" w:afterAutospacing="0" w:line="280" w:lineRule="exact"/>
        <w:jc w:val="both"/>
        <w:rPr>
          <w:rFonts w:ascii="Helvetica LT Light" w:hAnsi="Helvetica LT Light" w:cs="Tahoma"/>
          <w:b/>
          <w:color w:val="000000"/>
          <w:sz w:val="22"/>
          <w:szCs w:val="22"/>
        </w:rPr>
      </w:pPr>
    </w:p>
    <w:p w14:paraId="3BEB3EF4" w14:textId="77777777" w:rsidR="00B829D9" w:rsidRDefault="00B829D9" w:rsidP="00B829D9">
      <w:pPr>
        <w:pStyle w:val="summary1"/>
        <w:spacing w:before="0" w:beforeAutospacing="0" w:after="0" w:afterAutospacing="0" w:line="280" w:lineRule="exact"/>
        <w:jc w:val="both"/>
        <w:rPr>
          <w:rFonts w:ascii="Helvetica LT Light" w:hAnsi="Helvetica LT Light" w:cs="Tahoma"/>
          <w:b/>
          <w:color w:val="000000"/>
          <w:sz w:val="22"/>
          <w:szCs w:val="22"/>
        </w:rPr>
      </w:pPr>
    </w:p>
    <w:p w14:paraId="5BF81A35" w14:textId="77777777" w:rsidR="00B565DC" w:rsidRDefault="00B565DC" w:rsidP="00B829D9">
      <w:pPr>
        <w:pStyle w:val="summary1"/>
        <w:spacing w:before="0" w:beforeAutospacing="0" w:after="0" w:afterAutospacing="0" w:line="280" w:lineRule="exact"/>
        <w:jc w:val="both"/>
        <w:rPr>
          <w:rFonts w:ascii="Helvetica LT Light" w:hAnsi="Helvetica LT Light" w:cs="Tahoma"/>
          <w:b/>
          <w:color w:val="000000"/>
          <w:sz w:val="22"/>
          <w:szCs w:val="22"/>
        </w:rPr>
      </w:pPr>
    </w:p>
    <w:p w14:paraId="58124256" w14:textId="77777777" w:rsidR="00B565DC" w:rsidRDefault="00B565DC" w:rsidP="00B829D9">
      <w:pPr>
        <w:pStyle w:val="summary1"/>
        <w:spacing w:before="0" w:beforeAutospacing="0" w:after="0" w:afterAutospacing="0" w:line="280" w:lineRule="exact"/>
        <w:jc w:val="both"/>
        <w:rPr>
          <w:rFonts w:ascii="Helvetica LT Light" w:hAnsi="Helvetica LT Light" w:cs="Tahoma"/>
          <w:b/>
          <w:color w:val="000000"/>
          <w:sz w:val="22"/>
          <w:szCs w:val="22"/>
        </w:rPr>
      </w:pPr>
    </w:p>
    <w:p w14:paraId="4F87CA56" w14:textId="77777777" w:rsidR="00B565DC" w:rsidRDefault="00B565DC" w:rsidP="00B829D9">
      <w:pPr>
        <w:pStyle w:val="summary1"/>
        <w:spacing w:before="0" w:beforeAutospacing="0" w:after="0" w:afterAutospacing="0" w:line="280" w:lineRule="exact"/>
        <w:jc w:val="both"/>
        <w:rPr>
          <w:rFonts w:ascii="Helvetica LT Light" w:hAnsi="Helvetica LT Light" w:cs="Tahoma"/>
          <w:b/>
          <w:color w:val="000000"/>
          <w:sz w:val="22"/>
          <w:szCs w:val="22"/>
        </w:rPr>
      </w:pPr>
    </w:p>
    <w:p w14:paraId="4ADAFC8B" w14:textId="77777777" w:rsidR="0034113F" w:rsidRPr="00B521ED" w:rsidDel="003C2DEC" w:rsidRDefault="0034113F" w:rsidP="00B829D9">
      <w:pPr>
        <w:pStyle w:val="summary1"/>
        <w:spacing w:before="0" w:beforeAutospacing="0" w:after="0" w:afterAutospacing="0" w:line="280" w:lineRule="exact"/>
        <w:jc w:val="both"/>
        <w:rPr>
          <w:rFonts w:ascii="Helvetica LT Light" w:hAnsi="Helvetica LT Light" w:cs="Tahoma"/>
          <w:b/>
          <w:color w:val="000000"/>
          <w:sz w:val="22"/>
          <w:szCs w:val="22"/>
        </w:rPr>
      </w:pPr>
      <w:r>
        <w:rPr>
          <w:rFonts w:ascii="Helvetica LT Light" w:hAnsi="Helvetica LT Light" w:cs="Tahoma"/>
          <w:b/>
          <w:color w:val="000000"/>
          <w:sz w:val="22"/>
          <w:szCs w:val="22"/>
        </w:rPr>
        <w:t>Profiel</w:t>
      </w:r>
      <w:r w:rsidRPr="00B521ED" w:rsidDel="003C2DEC">
        <w:rPr>
          <w:rFonts w:ascii="Helvetica LT Light" w:hAnsi="Helvetica LT Light" w:cs="Tahoma"/>
          <w:b/>
          <w:color w:val="000000"/>
          <w:sz w:val="22"/>
          <w:szCs w:val="22"/>
        </w:rPr>
        <w:t xml:space="preserve">: </w:t>
      </w:r>
    </w:p>
    <w:p w14:paraId="4E173B89" w14:textId="77777777" w:rsidR="0034113F" w:rsidRDefault="00B829D9" w:rsidP="00B829D9">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M</w:t>
      </w:r>
      <w:r w:rsidR="0034113F">
        <w:rPr>
          <w:rFonts w:ascii="Helvetica LT Light" w:hAnsi="Helvetica LT Light" w:cs="Tahoma"/>
          <w:color w:val="000000"/>
          <w:sz w:val="22"/>
          <w:szCs w:val="22"/>
        </w:rPr>
        <w:t>inimaal een afgeronde financiële HBO opleiding (bijv. HEAO, bedrijfskunde);</w:t>
      </w:r>
    </w:p>
    <w:p w14:paraId="6C53C4D8" w14:textId="77777777" w:rsidR="0034113F" w:rsidRPr="00B11DA7" w:rsidRDefault="0034113F" w:rsidP="00B829D9">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Je bent een bruggenbouwer: je weet je collega’s mee te nemen in verandering, te </w:t>
      </w:r>
      <w:r w:rsidR="00B829D9">
        <w:rPr>
          <w:rFonts w:ascii="Helvetica LT Light" w:hAnsi="Helvetica LT Light" w:cs="Tahoma"/>
          <w:color w:val="000000"/>
          <w:sz w:val="22"/>
          <w:szCs w:val="22"/>
        </w:rPr>
        <w:t xml:space="preserve">motiveren, te </w:t>
      </w:r>
      <w:r>
        <w:rPr>
          <w:rFonts w:ascii="Helvetica LT Light" w:hAnsi="Helvetica LT Light" w:cs="Tahoma"/>
          <w:color w:val="000000"/>
          <w:sz w:val="22"/>
          <w:szCs w:val="22"/>
        </w:rPr>
        <w:t>inspireren, en eigenaarschap te laten nemen;</w:t>
      </w:r>
    </w:p>
    <w:p w14:paraId="64B376A5" w14:textId="77777777" w:rsidR="003C3A9E" w:rsidRPr="003C3A9E" w:rsidRDefault="00B829D9" w:rsidP="00B829D9">
      <w:pPr>
        <w:pStyle w:val="summary1"/>
        <w:numPr>
          <w:ilvl w:val="0"/>
          <w:numId w:val="44"/>
        </w:numPr>
        <w:spacing w:before="0" w:beforeAutospacing="0" w:after="0" w:afterAutospacing="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M</w:t>
      </w:r>
      <w:r w:rsidR="003C3A9E">
        <w:rPr>
          <w:rFonts w:ascii="Helvetica LT Light" w:hAnsi="Helvetica LT Light" w:cs="Tahoma"/>
          <w:color w:val="000000"/>
          <w:sz w:val="22"/>
          <w:szCs w:val="22"/>
        </w:rPr>
        <w:t xml:space="preserve">inimaal </w:t>
      </w:r>
      <w:r w:rsidR="003C3A9E" w:rsidRPr="003C3A9E">
        <w:rPr>
          <w:rFonts w:ascii="Helvetica LT Light" w:hAnsi="Helvetica LT Light" w:cs="Tahoma"/>
          <w:color w:val="000000"/>
          <w:sz w:val="22"/>
          <w:szCs w:val="22"/>
        </w:rPr>
        <w:t xml:space="preserve">3 jaar ervaring in een soortgelijke functie en bij voorkeur binnen de zorgsector. </w:t>
      </w:r>
    </w:p>
    <w:p w14:paraId="2993DEAF" w14:textId="353444D3" w:rsidR="0034113F" w:rsidRPr="00E623D2" w:rsidRDefault="0034113F" w:rsidP="00E623D2">
      <w:pPr>
        <w:pStyle w:val="summary1"/>
        <w:numPr>
          <w:ilvl w:val="0"/>
          <w:numId w:val="44"/>
        </w:numPr>
        <w:spacing w:after="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Analytisch sterk, energiek, nieuwsgierig</w:t>
      </w:r>
      <w:r w:rsidR="00B565DC">
        <w:rPr>
          <w:rFonts w:ascii="Helvetica LT Light" w:hAnsi="Helvetica LT Light" w:cs="Tahoma"/>
          <w:color w:val="000000"/>
          <w:sz w:val="22"/>
          <w:szCs w:val="22"/>
        </w:rPr>
        <w:t xml:space="preserve"> en ondernemend</w:t>
      </w:r>
    </w:p>
    <w:p w14:paraId="28D2B704" w14:textId="77777777" w:rsidR="006E0141" w:rsidRDefault="006E0141" w:rsidP="00B829D9">
      <w:pPr>
        <w:pStyle w:val="summary1"/>
        <w:numPr>
          <w:ilvl w:val="0"/>
          <w:numId w:val="44"/>
        </w:numPr>
        <w:spacing w:after="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Je bent</w:t>
      </w:r>
      <w:r w:rsidRPr="006E0141">
        <w:rPr>
          <w:rFonts w:ascii="Helvetica LT Light" w:hAnsi="Helvetica LT Light" w:cs="Tahoma"/>
          <w:color w:val="000000"/>
          <w:sz w:val="22"/>
          <w:szCs w:val="22"/>
        </w:rPr>
        <w:t xml:space="preserve"> een strategisch en tactisch sparringpartner van directie &amp; management</w:t>
      </w:r>
      <w:r w:rsidR="00B829D9">
        <w:rPr>
          <w:rFonts w:ascii="Helvetica LT Light" w:hAnsi="Helvetica LT Light" w:cs="Tahoma"/>
          <w:color w:val="000000"/>
          <w:sz w:val="22"/>
          <w:szCs w:val="22"/>
        </w:rPr>
        <w:t>;</w:t>
      </w:r>
    </w:p>
    <w:p w14:paraId="36C3ED52" w14:textId="77777777" w:rsidR="0034113F" w:rsidRPr="00B521ED" w:rsidRDefault="0034113F" w:rsidP="00B829D9">
      <w:pPr>
        <w:pStyle w:val="summary1"/>
        <w:numPr>
          <w:ilvl w:val="0"/>
          <w:numId w:val="44"/>
        </w:numPr>
        <w:spacing w:after="0" w:line="280" w:lineRule="exact"/>
        <w:jc w:val="both"/>
        <w:rPr>
          <w:rFonts w:ascii="Helvetica LT Light" w:hAnsi="Helvetica LT Light" w:cs="Tahoma"/>
          <w:color w:val="000000"/>
          <w:sz w:val="22"/>
          <w:szCs w:val="22"/>
        </w:rPr>
      </w:pPr>
      <w:r>
        <w:rPr>
          <w:rFonts w:ascii="Helvetica LT Light" w:hAnsi="Helvetica LT Light" w:cs="Tahoma"/>
          <w:color w:val="000000"/>
          <w:sz w:val="22"/>
          <w:szCs w:val="22"/>
        </w:rPr>
        <w:t xml:space="preserve">Je bent </w:t>
      </w:r>
      <w:r w:rsidRPr="00B521ED">
        <w:rPr>
          <w:rFonts w:ascii="Helvetica LT Light" w:hAnsi="Helvetica LT Light" w:cs="Tahoma"/>
          <w:color w:val="000000"/>
          <w:sz w:val="22"/>
          <w:szCs w:val="22"/>
        </w:rPr>
        <w:t xml:space="preserve">een expert in je vak, </w:t>
      </w:r>
      <w:r>
        <w:rPr>
          <w:rFonts w:ascii="Helvetica LT Light" w:hAnsi="Helvetica LT Light" w:cs="Tahoma"/>
          <w:color w:val="000000"/>
          <w:sz w:val="22"/>
          <w:szCs w:val="22"/>
        </w:rPr>
        <w:t xml:space="preserve">je weet van </w:t>
      </w:r>
      <w:r w:rsidRPr="00B521ED">
        <w:rPr>
          <w:rFonts w:ascii="Helvetica LT Light" w:hAnsi="Helvetica LT Light" w:cs="Tahoma"/>
          <w:color w:val="000000"/>
          <w:sz w:val="22"/>
          <w:szCs w:val="22"/>
        </w:rPr>
        <w:t>aanpakken en</w:t>
      </w:r>
      <w:r>
        <w:rPr>
          <w:rFonts w:ascii="Helvetica LT Light" w:hAnsi="Helvetica LT Light" w:cs="Tahoma"/>
          <w:color w:val="000000"/>
          <w:sz w:val="22"/>
          <w:szCs w:val="22"/>
        </w:rPr>
        <w:t xml:space="preserve"> bent</w:t>
      </w:r>
      <w:r w:rsidRPr="00B521ED">
        <w:rPr>
          <w:rFonts w:ascii="Helvetica LT Light" w:hAnsi="Helvetica LT Light" w:cs="Tahoma"/>
          <w:color w:val="000000"/>
          <w:sz w:val="22"/>
          <w:szCs w:val="22"/>
        </w:rPr>
        <w:t xml:space="preserve"> nauwkeurig. Je kunt jouw kennis goed ve</w:t>
      </w:r>
      <w:r>
        <w:rPr>
          <w:rFonts w:ascii="Helvetica LT Light" w:hAnsi="Helvetica LT Light" w:cs="Tahoma"/>
          <w:color w:val="000000"/>
          <w:sz w:val="22"/>
          <w:szCs w:val="22"/>
        </w:rPr>
        <w:t>rtalen in passende oplossingen;</w:t>
      </w:r>
    </w:p>
    <w:p w14:paraId="1574269A" w14:textId="77777777" w:rsidR="0034113F" w:rsidRPr="00002D39" w:rsidRDefault="60FEFD2F" w:rsidP="00B829D9">
      <w:pPr>
        <w:pStyle w:val="summary1"/>
        <w:numPr>
          <w:ilvl w:val="0"/>
          <w:numId w:val="44"/>
        </w:numPr>
        <w:spacing w:after="0" w:line="280" w:lineRule="exact"/>
        <w:jc w:val="both"/>
        <w:rPr>
          <w:rFonts w:ascii="Helvetica LT Light" w:hAnsi="Helvetica LT Light" w:cs="Tahoma"/>
          <w:color w:val="000000"/>
          <w:sz w:val="22"/>
          <w:szCs w:val="22"/>
        </w:rPr>
      </w:pPr>
      <w:r w:rsidRPr="60FEFD2F">
        <w:rPr>
          <w:rFonts w:ascii="Helvetica LT Light" w:hAnsi="Helvetica LT Light" w:cs="Tahoma"/>
          <w:color w:val="000000" w:themeColor="text1"/>
          <w:sz w:val="22"/>
          <w:szCs w:val="22"/>
        </w:rPr>
        <w:t>Uitstekende communicatieve vaardigheden, zodat je op verschillende niveaus contacten kunt onderhouden en kunt onderhandelen;</w:t>
      </w:r>
    </w:p>
    <w:p w14:paraId="7F591816" w14:textId="5C8FA76F" w:rsidR="60FEFD2F" w:rsidRDefault="60FEFD2F" w:rsidP="60FEFD2F">
      <w:pPr>
        <w:pStyle w:val="summary1"/>
        <w:spacing w:after="0" w:line="280" w:lineRule="exact"/>
        <w:jc w:val="both"/>
        <w:rPr>
          <w:rFonts w:ascii="Helvetica LT Light" w:hAnsi="Helvetica LT Light" w:cs="Tahoma"/>
          <w:color w:val="000000" w:themeColor="text1"/>
          <w:sz w:val="22"/>
          <w:szCs w:val="22"/>
        </w:rPr>
      </w:pPr>
    </w:p>
    <w:p w14:paraId="1F0A7B93" w14:textId="77777777" w:rsidR="006A55D9" w:rsidRDefault="006A55D9" w:rsidP="00B829D9">
      <w:pPr>
        <w:spacing w:line="280" w:lineRule="exact"/>
        <w:jc w:val="both"/>
        <w:rPr>
          <w:rFonts w:ascii="Helvetica LT Light" w:hAnsi="Helvetica LT Light" w:cs="Tahoma"/>
          <w:b/>
          <w:sz w:val="22"/>
        </w:rPr>
      </w:pPr>
      <w:r>
        <w:rPr>
          <w:rFonts w:ascii="Helvetica LT Light" w:hAnsi="Helvetica LT Light" w:cs="Tahoma"/>
          <w:b/>
          <w:sz w:val="22"/>
        </w:rPr>
        <w:t xml:space="preserve">Wij bieden: </w:t>
      </w:r>
    </w:p>
    <w:p w14:paraId="3B1C686E" w14:textId="480C8232" w:rsidR="0034113F" w:rsidRPr="00B829D9" w:rsidRDefault="60FEFD2F" w:rsidP="60FEFD2F">
      <w:pPr>
        <w:spacing w:line="280" w:lineRule="exact"/>
        <w:jc w:val="both"/>
        <w:rPr>
          <w:rFonts w:ascii="Helvetica LT Light" w:hAnsi="Helvetica LT Light" w:cs="Tahoma"/>
          <w:b/>
          <w:bCs/>
          <w:sz w:val="22"/>
          <w:szCs w:val="22"/>
        </w:rPr>
      </w:pPr>
      <w:r w:rsidRPr="60FEFD2F">
        <w:rPr>
          <w:rFonts w:ascii="Helvetica LT Light" w:hAnsi="Helvetica LT Light" w:cs="Arial"/>
          <w:sz w:val="23"/>
          <w:szCs w:val="23"/>
        </w:rPr>
        <w:t xml:space="preserve">Een jaarcontract van 28-36 uur per week, met </w:t>
      </w:r>
      <w:r w:rsidRPr="60FEFD2F">
        <w:rPr>
          <w:rFonts w:ascii="Helvetica LT Light" w:hAnsi="Helvetica LT Light" w:cs="Tahoma"/>
          <w:sz w:val="22"/>
          <w:szCs w:val="22"/>
        </w:rPr>
        <w:t xml:space="preserve">uitzicht op een vast dienstverband met uitstekende arbeidsvoorwaarden (cao ouderenzorg). </w:t>
      </w:r>
    </w:p>
    <w:p w14:paraId="4BDF1722" w14:textId="77777777" w:rsidR="00002D39" w:rsidRDefault="00002D39" w:rsidP="00B829D9">
      <w:pPr>
        <w:spacing w:line="280" w:lineRule="exact"/>
        <w:jc w:val="both"/>
        <w:rPr>
          <w:rFonts w:ascii="Helvetica LT Light" w:hAnsi="Helvetica LT Light" w:cs="Tahoma"/>
          <w:b/>
          <w:sz w:val="22"/>
        </w:rPr>
      </w:pPr>
    </w:p>
    <w:p w14:paraId="48873EA8" w14:textId="77777777" w:rsidR="0034113F" w:rsidRDefault="0034113F" w:rsidP="00B829D9">
      <w:pPr>
        <w:spacing w:line="280" w:lineRule="exact"/>
        <w:jc w:val="both"/>
        <w:rPr>
          <w:rFonts w:ascii="Helvetica LT Light" w:hAnsi="Helvetica LT Light" w:cs="Tahoma"/>
          <w:b/>
          <w:sz w:val="22"/>
        </w:rPr>
      </w:pPr>
      <w:r>
        <w:rPr>
          <w:rFonts w:ascii="Helvetica LT Light" w:hAnsi="Helvetica LT Light" w:cs="Tahoma"/>
          <w:b/>
          <w:sz w:val="22"/>
        </w:rPr>
        <w:t>Interesse?</w:t>
      </w:r>
    </w:p>
    <w:p w14:paraId="1795D51F" w14:textId="06E11AD8" w:rsidR="0034113F" w:rsidRPr="00E623D2" w:rsidRDefault="0034113F" w:rsidP="00AD2E5A">
      <w:pPr>
        <w:pStyle w:val="font8"/>
        <w:spacing w:before="0" w:beforeAutospacing="0" w:after="0" w:afterAutospacing="0"/>
        <w:jc w:val="both"/>
        <w:textAlignment w:val="baseline"/>
        <w:rPr>
          <w:rFonts w:ascii="Helvetica LT Light" w:hAnsi="Helvetica LT Light" w:cs="Arial"/>
          <w:color w:val="000000" w:themeColor="text1"/>
          <w:sz w:val="22"/>
          <w:szCs w:val="22"/>
        </w:rPr>
      </w:pPr>
      <w:r w:rsidRPr="00B521ED">
        <w:rPr>
          <w:rFonts w:ascii="Helvetica LT Light" w:hAnsi="Helvetica LT Light" w:cs="Tahoma"/>
          <w:sz w:val="22"/>
        </w:rPr>
        <w:t xml:space="preserve">Public Search verzorgt de selectie voor </w:t>
      </w:r>
      <w:r w:rsidR="00E623D2">
        <w:rPr>
          <w:rFonts w:ascii="Helvetica LT Light" w:hAnsi="Helvetica LT Light" w:cs="Tahoma"/>
          <w:sz w:val="22"/>
        </w:rPr>
        <w:t>King Arthur Groep</w:t>
      </w:r>
      <w:r w:rsidRPr="00B521ED">
        <w:rPr>
          <w:rFonts w:ascii="Helvetica LT Light" w:hAnsi="Helvetica LT Light" w:cs="Tahoma"/>
          <w:sz w:val="22"/>
        </w:rPr>
        <w:t xml:space="preserve">. </w:t>
      </w:r>
      <w:r w:rsidR="00002D39" w:rsidRPr="00280697">
        <w:rPr>
          <w:rFonts w:ascii="Helvetica LT Light" w:hAnsi="Helvetica LT Light" w:cs="Arial"/>
          <w:color w:val="000000" w:themeColor="text1"/>
          <w:sz w:val="22"/>
          <w:szCs w:val="22"/>
        </w:rPr>
        <w:t xml:space="preserve">Voor nadere </w:t>
      </w:r>
      <w:r w:rsidR="00002D39">
        <w:rPr>
          <w:rFonts w:ascii="Helvetica LT Light" w:hAnsi="Helvetica LT Light" w:cs="Arial"/>
          <w:color w:val="000000" w:themeColor="text1"/>
          <w:sz w:val="22"/>
          <w:szCs w:val="22"/>
        </w:rPr>
        <w:t>informatie</w:t>
      </w:r>
      <w:r w:rsidRPr="00B521ED">
        <w:rPr>
          <w:rFonts w:ascii="Helvetica LT Light" w:hAnsi="Helvetica LT Light" w:cs="Tahoma"/>
          <w:sz w:val="22"/>
        </w:rPr>
        <w:t xml:space="preserve"> over de </w:t>
      </w:r>
      <w:r w:rsidR="00002D39" w:rsidRPr="00280697">
        <w:rPr>
          <w:rFonts w:ascii="Helvetica LT Light" w:hAnsi="Helvetica LT Light" w:cs="Arial"/>
          <w:color w:val="000000" w:themeColor="text1"/>
          <w:sz w:val="22"/>
          <w:szCs w:val="22"/>
        </w:rPr>
        <w:t>vacature kunt u t</w:t>
      </w:r>
      <w:r w:rsidR="00002D39">
        <w:rPr>
          <w:rFonts w:ascii="Helvetica LT Light" w:hAnsi="Helvetica LT Light" w:cs="Arial"/>
          <w:color w:val="000000" w:themeColor="text1"/>
          <w:sz w:val="22"/>
          <w:szCs w:val="22"/>
        </w:rPr>
        <w:t>elefonisch contact opnemen</w:t>
      </w:r>
      <w:r w:rsidR="00002D39" w:rsidRPr="00280697">
        <w:rPr>
          <w:rFonts w:ascii="Helvetica LT Light" w:hAnsi="Helvetica LT Light" w:cs="Arial"/>
          <w:color w:val="000000" w:themeColor="text1"/>
          <w:sz w:val="22"/>
          <w:szCs w:val="22"/>
        </w:rPr>
        <w:t xml:space="preserve"> met </w:t>
      </w:r>
      <w:r w:rsidR="00A25669">
        <w:rPr>
          <w:rFonts w:ascii="Helvetica LT Light" w:hAnsi="Helvetica LT Light" w:cs="Arial"/>
          <w:color w:val="000000" w:themeColor="text1"/>
          <w:sz w:val="22"/>
          <w:szCs w:val="22"/>
        </w:rPr>
        <w:t xml:space="preserve">Lea ten Brink 06-29588050/ </w:t>
      </w:r>
      <w:hyperlink r:id="rId9" w:history="1">
        <w:r w:rsidR="00B829D9" w:rsidRPr="00CB15E3">
          <w:rPr>
            <w:rStyle w:val="Hyperlink"/>
            <w:rFonts w:ascii="Helvetica LT Light" w:hAnsi="Helvetica LT Light" w:cs="Arial"/>
            <w:sz w:val="22"/>
            <w:szCs w:val="22"/>
          </w:rPr>
          <w:t>ltenbrink@publicsearch.nl</w:t>
        </w:r>
      </w:hyperlink>
      <w:r w:rsidR="00B32096">
        <w:rPr>
          <w:rStyle w:val="Hyperlink"/>
          <w:rFonts w:ascii="Helvetica LT Light" w:hAnsi="Helvetica LT Light" w:cs="Arial"/>
          <w:sz w:val="22"/>
          <w:szCs w:val="22"/>
        </w:rPr>
        <w:t xml:space="preserve"> </w:t>
      </w:r>
      <w:r w:rsidR="00002D39" w:rsidRPr="00390066">
        <w:rPr>
          <w:rStyle w:val="Hyperlink"/>
          <w:rFonts w:ascii="Helvetica LT Light" w:hAnsi="Helvetica LT Light" w:cs="Arial"/>
          <w:color w:val="000000" w:themeColor="text1"/>
          <w:sz w:val="22"/>
          <w:szCs w:val="22"/>
          <w:u w:val="none"/>
          <w:bdr w:val="none" w:sz="0" w:space="0" w:color="auto" w:frame="1"/>
        </w:rPr>
        <w:t>of</w:t>
      </w:r>
      <w:r w:rsidR="00002D39">
        <w:rPr>
          <w:rStyle w:val="Hyperlink"/>
          <w:rFonts w:ascii="Helvetica LT Light" w:hAnsi="Helvetica LT Light" w:cs="Arial"/>
          <w:color w:val="000000" w:themeColor="text1"/>
          <w:sz w:val="22"/>
          <w:szCs w:val="22"/>
          <w:u w:val="none"/>
          <w:bdr w:val="none" w:sz="0" w:space="0" w:color="auto" w:frame="1"/>
        </w:rPr>
        <w:t xml:space="preserve"> met Daniel Griffioen 06-81953794</w:t>
      </w:r>
      <w:r w:rsidR="00390066">
        <w:rPr>
          <w:rStyle w:val="Hyperlink"/>
          <w:rFonts w:ascii="Helvetica LT Light" w:hAnsi="Helvetica LT Light" w:cs="Arial"/>
          <w:color w:val="000000" w:themeColor="text1"/>
          <w:sz w:val="22"/>
          <w:szCs w:val="22"/>
          <w:u w:val="none"/>
          <w:bdr w:val="none" w:sz="0" w:space="0" w:color="auto" w:frame="1"/>
        </w:rPr>
        <w:t xml:space="preserve"> / </w:t>
      </w:r>
      <w:hyperlink r:id="rId10" w:history="1">
        <w:r w:rsidR="00390066" w:rsidRPr="009225BA">
          <w:rPr>
            <w:rStyle w:val="Hyperlink"/>
            <w:rFonts w:ascii="Helvetica LT Light" w:hAnsi="Helvetica LT Light" w:cs="Arial"/>
            <w:sz w:val="22"/>
            <w:szCs w:val="22"/>
            <w:bdr w:val="none" w:sz="0" w:space="0" w:color="auto" w:frame="1"/>
          </w:rPr>
          <w:t>dgriffioen@publicsearch.nl</w:t>
        </w:r>
      </w:hyperlink>
      <w:r w:rsidR="00390066">
        <w:rPr>
          <w:rStyle w:val="Hyperlink"/>
          <w:rFonts w:ascii="Helvetica LT Light" w:hAnsi="Helvetica LT Light" w:cs="Arial"/>
          <w:color w:val="000000" w:themeColor="text1"/>
          <w:sz w:val="22"/>
          <w:szCs w:val="22"/>
          <w:u w:val="none"/>
          <w:bdr w:val="none" w:sz="0" w:space="0" w:color="auto" w:frame="1"/>
        </w:rPr>
        <w:t xml:space="preserve"> </w:t>
      </w:r>
    </w:p>
    <w:p w14:paraId="6A1DB384" w14:textId="77777777" w:rsidR="000A0631" w:rsidRPr="00280697" w:rsidRDefault="000A0631" w:rsidP="00B829D9">
      <w:pPr>
        <w:jc w:val="both"/>
        <w:rPr>
          <w:rFonts w:ascii="Helvetica LT Light" w:hAnsi="Helvetica LT Light"/>
          <w:sz w:val="22"/>
          <w:szCs w:val="22"/>
        </w:rPr>
      </w:pPr>
    </w:p>
    <w:sectPr w:rsidR="000A0631" w:rsidRPr="00280697"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72FF" w14:textId="77777777" w:rsidR="00B46DC1" w:rsidRDefault="00B46DC1" w:rsidP="00C87659">
      <w:pPr>
        <w:spacing w:line="240" w:lineRule="auto"/>
      </w:pPr>
      <w:r>
        <w:separator/>
      </w:r>
    </w:p>
  </w:endnote>
  <w:endnote w:type="continuationSeparator" w:id="0">
    <w:p w14:paraId="09917014" w14:textId="77777777" w:rsidR="00B46DC1" w:rsidRDefault="00B46DC1"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Corbel"/>
    <w:panose1 w:val="02000403040000020004"/>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0AB2" w14:textId="77777777" w:rsidR="00802B0B" w:rsidRDefault="00802B0B">
    <w:pPr>
      <w:pStyle w:val="Voettekst"/>
    </w:pPr>
    <w:r>
      <w:rPr>
        <w:noProof/>
      </w:rPr>
      <w:drawing>
        <wp:inline distT="0" distB="0" distL="0" distR="0" wp14:anchorId="4D965978" wp14:editId="1BF33A9F">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3D971FA9"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E575" w14:textId="77777777" w:rsidR="00B46DC1" w:rsidRDefault="00B46DC1" w:rsidP="00C87659">
      <w:pPr>
        <w:spacing w:line="240" w:lineRule="auto"/>
      </w:pPr>
      <w:r>
        <w:separator/>
      </w:r>
    </w:p>
  </w:footnote>
  <w:footnote w:type="continuationSeparator" w:id="0">
    <w:p w14:paraId="03532E98" w14:textId="77777777" w:rsidR="00B46DC1" w:rsidRDefault="00B46DC1"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185C8" w14:textId="77777777" w:rsidR="00802B0B" w:rsidRDefault="00802B0B">
    <w:pPr>
      <w:pStyle w:val="Koptekst"/>
    </w:pPr>
    <w:r>
      <w:rPr>
        <w:noProof/>
      </w:rPr>
      <w:drawing>
        <wp:inline distT="0" distB="0" distL="0" distR="0" wp14:anchorId="0AEBD632" wp14:editId="1485017A">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76E603F3"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8F54A0"/>
    <w:multiLevelType w:val="hybridMultilevel"/>
    <w:tmpl w:val="448625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945824"/>
    <w:multiLevelType w:val="hybridMultilevel"/>
    <w:tmpl w:val="5930F504"/>
    <w:lvl w:ilvl="0" w:tplc="09042C1A">
      <w:start w:val="27"/>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1"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027174"/>
    <w:multiLevelType w:val="hybridMultilevel"/>
    <w:tmpl w:val="863E9B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4"/>
  </w:num>
  <w:num w:numId="6">
    <w:abstractNumId w:val="36"/>
  </w:num>
  <w:num w:numId="7">
    <w:abstractNumId w:val="30"/>
  </w:num>
  <w:num w:numId="8">
    <w:abstractNumId w:val="23"/>
  </w:num>
  <w:num w:numId="9">
    <w:abstractNumId w:val="13"/>
  </w:num>
  <w:num w:numId="10">
    <w:abstractNumId w:val="5"/>
  </w:num>
  <w:num w:numId="11">
    <w:abstractNumId w:val="45"/>
  </w:num>
  <w:num w:numId="12">
    <w:abstractNumId w:val="35"/>
  </w:num>
  <w:num w:numId="13">
    <w:abstractNumId w:val="29"/>
  </w:num>
  <w:num w:numId="14">
    <w:abstractNumId w:val="34"/>
  </w:num>
  <w:num w:numId="15">
    <w:abstractNumId w:val="12"/>
  </w:num>
  <w:num w:numId="16">
    <w:abstractNumId w:val="8"/>
  </w:num>
  <w:num w:numId="17">
    <w:abstractNumId w:val="28"/>
  </w:num>
  <w:num w:numId="18">
    <w:abstractNumId w:val="20"/>
  </w:num>
  <w:num w:numId="19">
    <w:abstractNumId w:val="21"/>
  </w:num>
  <w:num w:numId="20">
    <w:abstractNumId w:val="9"/>
  </w:num>
  <w:num w:numId="21">
    <w:abstractNumId w:val="10"/>
  </w:num>
  <w:num w:numId="22">
    <w:abstractNumId w:val="16"/>
  </w:num>
  <w:num w:numId="23">
    <w:abstractNumId w:val="6"/>
  </w:num>
  <w:num w:numId="24">
    <w:abstractNumId w:val="14"/>
  </w:num>
  <w:num w:numId="25">
    <w:abstractNumId w:val="33"/>
  </w:num>
  <w:num w:numId="26">
    <w:abstractNumId w:val="39"/>
  </w:num>
  <w:num w:numId="27">
    <w:abstractNumId w:val="37"/>
  </w:num>
  <w:num w:numId="28">
    <w:abstractNumId w:val="31"/>
  </w:num>
  <w:num w:numId="29">
    <w:abstractNumId w:val="44"/>
  </w:num>
  <w:num w:numId="30">
    <w:abstractNumId w:val="43"/>
  </w:num>
  <w:num w:numId="31">
    <w:abstractNumId w:val="32"/>
  </w:num>
  <w:num w:numId="32">
    <w:abstractNumId w:val="46"/>
  </w:num>
  <w:num w:numId="33">
    <w:abstractNumId w:val="27"/>
  </w:num>
  <w:num w:numId="34">
    <w:abstractNumId w:val="3"/>
  </w:num>
  <w:num w:numId="35">
    <w:abstractNumId w:val="15"/>
  </w:num>
  <w:num w:numId="36">
    <w:abstractNumId w:val="17"/>
  </w:num>
  <w:num w:numId="37">
    <w:abstractNumId w:val="38"/>
  </w:num>
  <w:num w:numId="38">
    <w:abstractNumId w:val="18"/>
  </w:num>
  <w:num w:numId="39">
    <w:abstractNumId w:val="24"/>
  </w:num>
  <w:num w:numId="40">
    <w:abstractNumId w:val="7"/>
  </w:num>
  <w:num w:numId="41">
    <w:abstractNumId w:val="42"/>
  </w:num>
  <w:num w:numId="42">
    <w:abstractNumId w:val="40"/>
  </w:num>
  <w:num w:numId="43">
    <w:abstractNumId w:val="25"/>
  </w:num>
  <w:num w:numId="44">
    <w:abstractNumId w:val="11"/>
  </w:num>
  <w:num w:numId="45">
    <w:abstractNumId w:val="41"/>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80CD9"/>
    <w:rsid w:val="00085021"/>
    <w:rsid w:val="000914FC"/>
    <w:rsid w:val="000A0631"/>
    <w:rsid w:val="000A1E40"/>
    <w:rsid w:val="000D661B"/>
    <w:rsid w:val="000F4ADF"/>
    <w:rsid w:val="00140F6C"/>
    <w:rsid w:val="001513E7"/>
    <w:rsid w:val="00154ECF"/>
    <w:rsid w:val="001670E7"/>
    <w:rsid w:val="00180265"/>
    <w:rsid w:val="00184FB2"/>
    <w:rsid w:val="001B7D8E"/>
    <w:rsid w:val="001E08D6"/>
    <w:rsid w:val="001E6907"/>
    <w:rsid w:val="001F1A45"/>
    <w:rsid w:val="001F6374"/>
    <w:rsid w:val="00212C31"/>
    <w:rsid w:val="00280697"/>
    <w:rsid w:val="00291372"/>
    <w:rsid w:val="002A315C"/>
    <w:rsid w:val="002D1FC1"/>
    <w:rsid w:val="002F760E"/>
    <w:rsid w:val="003030BA"/>
    <w:rsid w:val="003178BB"/>
    <w:rsid w:val="003301D3"/>
    <w:rsid w:val="0034113F"/>
    <w:rsid w:val="00344338"/>
    <w:rsid w:val="003473FC"/>
    <w:rsid w:val="00352FD4"/>
    <w:rsid w:val="003531A9"/>
    <w:rsid w:val="00357588"/>
    <w:rsid w:val="00360BD8"/>
    <w:rsid w:val="00381F24"/>
    <w:rsid w:val="00390066"/>
    <w:rsid w:val="003936DA"/>
    <w:rsid w:val="003C3A9E"/>
    <w:rsid w:val="003D1726"/>
    <w:rsid w:val="003D1AE3"/>
    <w:rsid w:val="003D2A9F"/>
    <w:rsid w:val="003D2EE2"/>
    <w:rsid w:val="003F1453"/>
    <w:rsid w:val="003F59D3"/>
    <w:rsid w:val="00407A52"/>
    <w:rsid w:val="00410E7D"/>
    <w:rsid w:val="004141F9"/>
    <w:rsid w:val="0042740D"/>
    <w:rsid w:val="00450248"/>
    <w:rsid w:val="004508A1"/>
    <w:rsid w:val="00455698"/>
    <w:rsid w:val="00470658"/>
    <w:rsid w:val="004A7ED9"/>
    <w:rsid w:val="004B4A11"/>
    <w:rsid w:val="004D25F6"/>
    <w:rsid w:val="004F1371"/>
    <w:rsid w:val="004F6C91"/>
    <w:rsid w:val="00507BCF"/>
    <w:rsid w:val="0056346F"/>
    <w:rsid w:val="005707FC"/>
    <w:rsid w:val="00577FA4"/>
    <w:rsid w:val="005841C3"/>
    <w:rsid w:val="005852BB"/>
    <w:rsid w:val="005859C8"/>
    <w:rsid w:val="005D0DC8"/>
    <w:rsid w:val="005E7272"/>
    <w:rsid w:val="005F19EE"/>
    <w:rsid w:val="006323AA"/>
    <w:rsid w:val="00634CB4"/>
    <w:rsid w:val="00636A8E"/>
    <w:rsid w:val="00676402"/>
    <w:rsid w:val="0067757F"/>
    <w:rsid w:val="00686CDA"/>
    <w:rsid w:val="006878A3"/>
    <w:rsid w:val="006923A1"/>
    <w:rsid w:val="006971E2"/>
    <w:rsid w:val="006A2834"/>
    <w:rsid w:val="006A3E3F"/>
    <w:rsid w:val="006A55D9"/>
    <w:rsid w:val="006E0141"/>
    <w:rsid w:val="006E559A"/>
    <w:rsid w:val="0070695C"/>
    <w:rsid w:val="00726436"/>
    <w:rsid w:val="00737D16"/>
    <w:rsid w:val="00765FB2"/>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577B2"/>
    <w:rsid w:val="00972BD5"/>
    <w:rsid w:val="00985328"/>
    <w:rsid w:val="00987B67"/>
    <w:rsid w:val="00992B48"/>
    <w:rsid w:val="00994237"/>
    <w:rsid w:val="009A0609"/>
    <w:rsid w:val="009C514E"/>
    <w:rsid w:val="009F5D6E"/>
    <w:rsid w:val="00A11A1E"/>
    <w:rsid w:val="00A1406E"/>
    <w:rsid w:val="00A15C1C"/>
    <w:rsid w:val="00A20808"/>
    <w:rsid w:val="00A25669"/>
    <w:rsid w:val="00A35C2F"/>
    <w:rsid w:val="00A375D5"/>
    <w:rsid w:val="00A40B23"/>
    <w:rsid w:val="00A75324"/>
    <w:rsid w:val="00A9108E"/>
    <w:rsid w:val="00A945DC"/>
    <w:rsid w:val="00AA503D"/>
    <w:rsid w:val="00AC461A"/>
    <w:rsid w:val="00AC6529"/>
    <w:rsid w:val="00AD2E5A"/>
    <w:rsid w:val="00AE20FD"/>
    <w:rsid w:val="00AF57B9"/>
    <w:rsid w:val="00B20043"/>
    <w:rsid w:val="00B21252"/>
    <w:rsid w:val="00B309F7"/>
    <w:rsid w:val="00B32096"/>
    <w:rsid w:val="00B41075"/>
    <w:rsid w:val="00B46DC1"/>
    <w:rsid w:val="00B565DC"/>
    <w:rsid w:val="00B56AD2"/>
    <w:rsid w:val="00B655CE"/>
    <w:rsid w:val="00B75D45"/>
    <w:rsid w:val="00B829D9"/>
    <w:rsid w:val="00B84BE3"/>
    <w:rsid w:val="00BA14F5"/>
    <w:rsid w:val="00BA7171"/>
    <w:rsid w:val="00C1430E"/>
    <w:rsid w:val="00C1622D"/>
    <w:rsid w:val="00C1761D"/>
    <w:rsid w:val="00C27962"/>
    <w:rsid w:val="00C8216A"/>
    <w:rsid w:val="00C87659"/>
    <w:rsid w:val="00CA163E"/>
    <w:rsid w:val="00CB3667"/>
    <w:rsid w:val="00CB485A"/>
    <w:rsid w:val="00CB6650"/>
    <w:rsid w:val="00CC5F9B"/>
    <w:rsid w:val="00CE398B"/>
    <w:rsid w:val="00D20156"/>
    <w:rsid w:val="00D34961"/>
    <w:rsid w:val="00D365EA"/>
    <w:rsid w:val="00D40C70"/>
    <w:rsid w:val="00DB5D39"/>
    <w:rsid w:val="00DC1F83"/>
    <w:rsid w:val="00DD61D2"/>
    <w:rsid w:val="00DE4533"/>
    <w:rsid w:val="00DF7226"/>
    <w:rsid w:val="00E15005"/>
    <w:rsid w:val="00E334EA"/>
    <w:rsid w:val="00E43A2E"/>
    <w:rsid w:val="00E56398"/>
    <w:rsid w:val="00E623D2"/>
    <w:rsid w:val="00E75D8E"/>
    <w:rsid w:val="00E84188"/>
    <w:rsid w:val="00E84BBE"/>
    <w:rsid w:val="00E87DD2"/>
    <w:rsid w:val="00EA711E"/>
    <w:rsid w:val="00EC7ADC"/>
    <w:rsid w:val="00ED254D"/>
    <w:rsid w:val="00ED66B9"/>
    <w:rsid w:val="00EE03CC"/>
    <w:rsid w:val="00F0462A"/>
    <w:rsid w:val="00F37B17"/>
    <w:rsid w:val="00F76253"/>
    <w:rsid w:val="00F768C2"/>
    <w:rsid w:val="00F803CA"/>
    <w:rsid w:val="00F8284E"/>
    <w:rsid w:val="00F82BA7"/>
    <w:rsid w:val="00FC229B"/>
    <w:rsid w:val="00FC4730"/>
    <w:rsid w:val="00FC780B"/>
    <w:rsid w:val="00FF43B5"/>
    <w:rsid w:val="60FEF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F2969"/>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450248"/>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098">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192769049">
      <w:bodyDiv w:val="1"/>
      <w:marLeft w:val="0"/>
      <w:marRight w:val="0"/>
      <w:marTop w:val="0"/>
      <w:marBottom w:val="0"/>
      <w:divBdr>
        <w:top w:val="none" w:sz="0" w:space="0" w:color="auto"/>
        <w:left w:val="none" w:sz="0" w:space="0" w:color="auto"/>
        <w:bottom w:val="none" w:sz="0" w:space="0" w:color="auto"/>
        <w:right w:val="none" w:sz="0" w:space="0" w:color="auto"/>
      </w:divBdr>
    </w:div>
    <w:div w:id="1528374726">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arthurgroep.nl/wp-content/uploads/2019/01/Brochure-KAG-breed-v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AFBE-746E-4DD0-9724-70AD0B04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3383</Characters>
  <Application>Microsoft Office Word</Application>
  <DocSecurity>4</DocSecurity>
  <Lines>28</Lines>
  <Paragraphs>7</Paragraphs>
  <ScaleCrop>false</ScaleCrop>
  <Company>Flevoziekenhuis</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2019-07-02T14:49:00Z</cp:lastPrinted>
  <dcterms:created xsi:type="dcterms:W3CDTF">2020-06-22T13:15:00Z</dcterms:created>
  <dcterms:modified xsi:type="dcterms:W3CDTF">2020-06-22T13:15:00Z</dcterms:modified>
</cp:coreProperties>
</file>