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5B" w:rsidRDefault="00DC555B" w:rsidP="00DC555B">
      <w:pPr>
        <w:pStyle w:val="Geenafstand"/>
        <w:rPr>
          <w:rFonts w:ascii="Helvetica LT Light" w:hAnsi="Helvetica LT Light"/>
          <w:b/>
          <w:sz w:val="28"/>
          <w:szCs w:val="28"/>
          <w:lang w:eastAsia="nl-NL"/>
        </w:rPr>
      </w:pPr>
      <w:r>
        <w:rPr>
          <w:rFonts w:ascii="Helvetica LT Light" w:hAnsi="Helvetica LT Light"/>
          <w:b/>
          <w:noProof/>
          <w:sz w:val="28"/>
          <w:szCs w:val="28"/>
          <w:lang w:eastAsia="nl-NL"/>
        </w:rPr>
        <w:drawing>
          <wp:anchor distT="0" distB="0" distL="114300" distR="114300" simplePos="0" relativeHeight="251658240" behindDoc="1" locked="0" layoutInCell="1" allowOverlap="1">
            <wp:simplePos x="0" y="0"/>
            <wp:positionH relativeFrom="column">
              <wp:posOffset>3890645</wp:posOffset>
            </wp:positionH>
            <wp:positionV relativeFrom="paragraph">
              <wp:posOffset>-744061</wp:posOffset>
            </wp:positionV>
            <wp:extent cx="1954530" cy="1221581"/>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hting-Humanitas-logo-2 (1).jpg"/>
                    <pic:cNvPicPr/>
                  </pic:nvPicPr>
                  <pic:blipFill>
                    <a:blip r:embed="rId8">
                      <a:extLst>
                        <a:ext uri="{28A0092B-C50C-407E-A947-70E740481C1C}">
                          <a14:useLocalDpi xmlns:a14="http://schemas.microsoft.com/office/drawing/2010/main" val="0"/>
                        </a:ext>
                      </a:extLst>
                    </a:blip>
                    <a:stretch>
                      <a:fillRect/>
                    </a:stretch>
                  </pic:blipFill>
                  <pic:spPr>
                    <a:xfrm>
                      <a:off x="0" y="0"/>
                      <a:ext cx="1962432" cy="1226520"/>
                    </a:xfrm>
                    <a:prstGeom prst="rect">
                      <a:avLst/>
                    </a:prstGeom>
                  </pic:spPr>
                </pic:pic>
              </a:graphicData>
            </a:graphic>
            <wp14:sizeRelH relativeFrom="page">
              <wp14:pctWidth>0</wp14:pctWidth>
            </wp14:sizeRelH>
            <wp14:sizeRelV relativeFrom="page">
              <wp14:pctHeight>0</wp14:pctHeight>
            </wp14:sizeRelV>
          </wp:anchor>
        </w:drawing>
      </w:r>
    </w:p>
    <w:p w:rsidR="00DC555B" w:rsidRDefault="00DC555B" w:rsidP="00DC555B">
      <w:pPr>
        <w:pStyle w:val="Geenafstand"/>
        <w:rPr>
          <w:rFonts w:ascii="Helvetica LT Light" w:hAnsi="Helvetica LT Light"/>
          <w:b/>
          <w:sz w:val="28"/>
          <w:szCs w:val="28"/>
          <w:lang w:eastAsia="nl-NL"/>
        </w:rPr>
      </w:pPr>
    </w:p>
    <w:p w:rsidR="00DC555B" w:rsidRDefault="00DC555B" w:rsidP="00DC555B">
      <w:pPr>
        <w:pStyle w:val="Geenafstand"/>
        <w:rPr>
          <w:rFonts w:ascii="Helvetica LT Light" w:hAnsi="Helvetica LT Light"/>
          <w:b/>
          <w:sz w:val="28"/>
          <w:szCs w:val="28"/>
          <w:lang w:eastAsia="nl-NL"/>
        </w:rPr>
      </w:pPr>
      <w:r>
        <w:rPr>
          <w:rFonts w:ascii="Helvetica LT Light" w:hAnsi="Helvetica LT Light"/>
          <w:b/>
          <w:sz w:val="28"/>
          <w:szCs w:val="28"/>
          <w:lang w:eastAsia="nl-NL"/>
        </w:rPr>
        <w:t>HUMANITAS</w:t>
      </w:r>
    </w:p>
    <w:p w:rsidR="00DC555B" w:rsidRPr="00DC555B" w:rsidRDefault="00DC555B" w:rsidP="005D3414">
      <w:pPr>
        <w:rPr>
          <w:rFonts w:ascii="Helvetica LT Light" w:hAnsi="Helvetica LT Light"/>
          <w:b/>
          <w:sz w:val="22"/>
          <w:szCs w:val="22"/>
        </w:rPr>
      </w:pPr>
      <w:r>
        <w:rPr>
          <w:rFonts w:ascii="Helvetica LT Light" w:hAnsi="Helvetica LT Light"/>
          <w:b/>
          <w:sz w:val="28"/>
          <w:szCs w:val="28"/>
        </w:rPr>
        <w:t>MANAGER FINANCIEN, CONTROL &amp; INFORMATIEVOORZIENING</w:t>
      </w:r>
      <w:r w:rsidRPr="00DC555B">
        <w:rPr>
          <w:rFonts w:ascii="Helvetica LT Light" w:hAnsi="Helvetica LT Light"/>
          <w:b/>
          <w:sz w:val="22"/>
          <w:szCs w:val="22"/>
        </w:rPr>
        <w:t xml:space="preserve"> </w:t>
      </w:r>
    </w:p>
    <w:p w:rsidR="00DC555B" w:rsidRDefault="00DC555B" w:rsidP="005D3414">
      <w:pPr>
        <w:rPr>
          <w:rFonts w:ascii="Helvetica LT Light" w:hAnsi="Helvetica LT Light"/>
          <w:b/>
          <w:sz w:val="22"/>
          <w:szCs w:val="22"/>
        </w:rPr>
      </w:pPr>
    </w:p>
    <w:p w:rsidR="005D3414" w:rsidRPr="00DC555B" w:rsidRDefault="005D3414" w:rsidP="00DC555B">
      <w:pPr>
        <w:jc w:val="both"/>
        <w:rPr>
          <w:rFonts w:ascii="Helvetica LT Light" w:hAnsi="Helvetica LT Light"/>
          <w:b/>
          <w:sz w:val="22"/>
          <w:szCs w:val="22"/>
        </w:rPr>
      </w:pPr>
      <w:proofErr w:type="spellStart"/>
      <w:r w:rsidRPr="00DC555B">
        <w:rPr>
          <w:rFonts w:ascii="Helvetica LT Light" w:hAnsi="Helvetica LT Light"/>
          <w:b/>
          <w:sz w:val="22"/>
          <w:szCs w:val="22"/>
        </w:rPr>
        <w:t>Humanitas</w:t>
      </w:r>
      <w:proofErr w:type="spellEnd"/>
      <w:r w:rsidRPr="00DC555B">
        <w:rPr>
          <w:rFonts w:ascii="Helvetica LT Light" w:hAnsi="Helvetica LT Light"/>
          <w:b/>
          <w:sz w:val="22"/>
          <w:szCs w:val="22"/>
        </w:rPr>
        <w:t xml:space="preserve"> helpt mensen hun leven op hun eigen manier te blijven leven. Zo zelfstandig mogelijk. Daarbij vinden wij levensvreugde, geluk, het allerbelangrijkste. Zij leggen bij alles wat wij doen de nadruk op de leuke dingen in het leven. </w:t>
      </w:r>
      <w:proofErr w:type="spellStart"/>
      <w:r w:rsidRPr="00DC555B">
        <w:rPr>
          <w:rFonts w:ascii="Helvetica LT Light" w:hAnsi="Helvetica LT Light"/>
          <w:b/>
          <w:sz w:val="22"/>
          <w:szCs w:val="22"/>
        </w:rPr>
        <w:t>Humanitas</w:t>
      </w:r>
      <w:proofErr w:type="spellEnd"/>
      <w:r w:rsidRPr="00DC555B">
        <w:rPr>
          <w:rFonts w:ascii="Helvetica LT Light" w:hAnsi="Helvetica LT Light"/>
          <w:b/>
          <w:sz w:val="22"/>
          <w:szCs w:val="22"/>
        </w:rPr>
        <w:t xml:space="preserve"> biedt een uitgebreid aanbod producten en diensten op het gebied van zorg, wonen en welzijn. Alles om gelukkig oud te worden.</w:t>
      </w:r>
    </w:p>
    <w:p w:rsidR="005D3414" w:rsidRPr="00DC555B" w:rsidRDefault="005D3414" w:rsidP="00DC555B">
      <w:pPr>
        <w:jc w:val="both"/>
        <w:rPr>
          <w:rFonts w:ascii="Helvetica LT Light" w:hAnsi="Helvetica LT Light"/>
          <w:b/>
          <w:sz w:val="22"/>
          <w:szCs w:val="22"/>
        </w:rPr>
      </w:pPr>
    </w:p>
    <w:p w:rsidR="005D3414" w:rsidRPr="00DC555B" w:rsidRDefault="005D3414" w:rsidP="00DC555B">
      <w:pPr>
        <w:jc w:val="both"/>
        <w:rPr>
          <w:rFonts w:ascii="Helvetica LT Light" w:hAnsi="Helvetica LT Light"/>
          <w:b/>
          <w:sz w:val="22"/>
          <w:szCs w:val="22"/>
        </w:rPr>
      </w:pPr>
      <w:proofErr w:type="spellStart"/>
      <w:r w:rsidRPr="00DC555B">
        <w:rPr>
          <w:rFonts w:ascii="Helvetica LT Light" w:hAnsi="Helvetica LT Light"/>
          <w:b/>
          <w:sz w:val="22"/>
          <w:szCs w:val="22"/>
        </w:rPr>
        <w:t>Humanitas</w:t>
      </w:r>
      <w:proofErr w:type="spellEnd"/>
      <w:r w:rsidRPr="00DC555B">
        <w:rPr>
          <w:rFonts w:ascii="Helvetica LT Light" w:hAnsi="Helvetica LT Light"/>
          <w:b/>
          <w:sz w:val="22"/>
          <w:szCs w:val="22"/>
        </w:rPr>
        <w:t xml:space="preserve"> is actief in Rotterdam, Spijkenisse en Capelle aan den IJssel op het gebied van zorg met en zonder verblijf, huishoudelijke ondersteuning, thuiszorg, geestelijke gezondheidszorg, medische en </w:t>
      </w:r>
      <w:proofErr w:type="spellStart"/>
      <w:r w:rsidRPr="00DC555B">
        <w:rPr>
          <w:rFonts w:ascii="Helvetica LT Light" w:hAnsi="Helvetica LT Light"/>
          <w:b/>
          <w:sz w:val="22"/>
          <w:szCs w:val="22"/>
        </w:rPr>
        <w:t>para-medische</w:t>
      </w:r>
      <w:proofErr w:type="spellEnd"/>
      <w:r w:rsidRPr="00DC555B">
        <w:rPr>
          <w:rFonts w:ascii="Helvetica LT Light" w:hAnsi="Helvetica LT Light"/>
          <w:b/>
          <w:sz w:val="22"/>
          <w:szCs w:val="22"/>
        </w:rPr>
        <w:t xml:space="preserve"> dienstverlening (ook in de wijk), welzijn en maatschappelijke hulp- en dienstverlening.</w:t>
      </w:r>
    </w:p>
    <w:p w:rsidR="005D3414" w:rsidRPr="00DC555B" w:rsidRDefault="005D3414" w:rsidP="00DC555B">
      <w:pPr>
        <w:jc w:val="both"/>
        <w:rPr>
          <w:rFonts w:ascii="Helvetica LT Light" w:hAnsi="Helvetica LT Light"/>
          <w:b/>
          <w:sz w:val="22"/>
          <w:szCs w:val="22"/>
        </w:rPr>
      </w:pPr>
    </w:p>
    <w:p w:rsidR="005D3414" w:rsidRPr="00DC555B" w:rsidRDefault="005D3414" w:rsidP="00DC555B">
      <w:pPr>
        <w:jc w:val="both"/>
        <w:rPr>
          <w:rFonts w:ascii="Helvetica LT Light" w:hAnsi="Helvetica LT Light"/>
          <w:b/>
          <w:sz w:val="22"/>
          <w:szCs w:val="22"/>
        </w:rPr>
      </w:pPr>
      <w:proofErr w:type="spellStart"/>
      <w:r w:rsidRPr="00DC555B">
        <w:rPr>
          <w:rFonts w:ascii="Helvetica LT Light" w:hAnsi="Helvetica LT Light"/>
          <w:b/>
          <w:sz w:val="22"/>
          <w:szCs w:val="22"/>
        </w:rPr>
        <w:t>Humanitas</w:t>
      </w:r>
      <w:proofErr w:type="spellEnd"/>
      <w:r w:rsidRPr="00DC555B">
        <w:rPr>
          <w:rFonts w:ascii="Helvetica LT Light" w:hAnsi="Helvetica LT Light"/>
          <w:b/>
          <w:sz w:val="22"/>
          <w:szCs w:val="22"/>
        </w:rPr>
        <w:t xml:space="preserve"> helpt </w:t>
      </w:r>
      <w:proofErr w:type="spellStart"/>
      <w:r w:rsidRPr="00DC555B">
        <w:rPr>
          <w:rFonts w:ascii="Helvetica LT Light" w:hAnsi="Helvetica LT Light"/>
          <w:b/>
          <w:sz w:val="22"/>
          <w:szCs w:val="22"/>
        </w:rPr>
        <w:t>clienten</w:t>
      </w:r>
      <w:proofErr w:type="spellEnd"/>
      <w:r w:rsidRPr="00DC555B">
        <w:rPr>
          <w:rFonts w:ascii="Helvetica LT Light" w:hAnsi="Helvetica LT Light"/>
          <w:b/>
          <w:sz w:val="22"/>
          <w:szCs w:val="22"/>
        </w:rPr>
        <w:t xml:space="preserve"> hun leven op hun eigen manier te blijven leven. Zo zelfstandig mogelijk. Voor hen willen zij een breed en afgestemd palet aan zorg, welzijn en diensten aanbieden. Zowel thuis als in een van hun woonvoorzieningen. Daarbij vinden zij persoonlijke aandacht het allerbelangrijkste.</w:t>
      </w:r>
    </w:p>
    <w:p w:rsidR="005D3414" w:rsidRPr="00C77CFF" w:rsidRDefault="005D3414" w:rsidP="00DC555B">
      <w:pPr>
        <w:jc w:val="both"/>
        <w:rPr>
          <w:rFonts w:ascii="Helvetica LT Light" w:hAnsi="Helvetica LT Light"/>
          <w:b/>
          <w:sz w:val="22"/>
          <w:szCs w:val="22"/>
        </w:rPr>
      </w:pPr>
    </w:p>
    <w:p w:rsidR="005D3414" w:rsidRPr="00C77CFF" w:rsidRDefault="005D3414" w:rsidP="00DC555B">
      <w:pPr>
        <w:jc w:val="both"/>
        <w:rPr>
          <w:rFonts w:ascii="Helvetica LT Light" w:hAnsi="Helvetica LT Light"/>
          <w:sz w:val="22"/>
          <w:szCs w:val="22"/>
        </w:rPr>
      </w:pPr>
      <w:r w:rsidRPr="00C77CFF">
        <w:rPr>
          <w:rFonts w:ascii="Helvetica LT Light" w:hAnsi="Helvetica LT Light"/>
          <w:sz w:val="22"/>
          <w:szCs w:val="22"/>
        </w:rPr>
        <w:t xml:space="preserve">Voor </w:t>
      </w:r>
      <w:proofErr w:type="spellStart"/>
      <w:r w:rsidRPr="00C77CFF">
        <w:rPr>
          <w:rFonts w:ascii="Helvetica LT Light" w:hAnsi="Helvetica LT Light"/>
          <w:sz w:val="22"/>
          <w:szCs w:val="22"/>
        </w:rPr>
        <w:t>Humanitas</w:t>
      </w:r>
      <w:proofErr w:type="spellEnd"/>
      <w:r w:rsidRPr="00C77CFF">
        <w:rPr>
          <w:rFonts w:ascii="Helvetica LT Light" w:hAnsi="Helvetica LT Light"/>
          <w:sz w:val="22"/>
          <w:szCs w:val="22"/>
        </w:rPr>
        <w:t xml:space="preserve"> zoeken wij met het oog op een vaste aanstelling een:</w:t>
      </w:r>
    </w:p>
    <w:p w:rsidR="005D3414" w:rsidRPr="00C77CFF" w:rsidRDefault="005D3414" w:rsidP="00DC555B">
      <w:pPr>
        <w:jc w:val="both"/>
        <w:rPr>
          <w:rFonts w:ascii="Helvetica LT Light" w:hAnsi="Helvetica LT Light"/>
          <w:sz w:val="22"/>
          <w:szCs w:val="22"/>
        </w:rPr>
      </w:pPr>
    </w:p>
    <w:p w:rsidR="005D3414" w:rsidRPr="00C77CFF" w:rsidRDefault="005D3414" w:rsidP="00DC555B">
      <w:pPr>
        <w:jc w:val="center"/>
        <w:rPr>
          <w:rFonts w:ascii="Helvetica LT Light" w:hAnsi="Helvetica LT Light"/>
          <w:b/>
          <w:sz w:val="22"/>
          <w:szCs w:val="22"/>
        </w:rPr>
      </w:pPr>
      <w:r w:rsidRPr="00C77CFF">
        <w:rPr>
          <w:rFonts w:ascii="Helvetica LT Light" w:hAnsi="Helvetica LT Light"/>
          <w:b/>
          <w:sz w:val="22"/>
          <w:szCs w:val="22"/>
        </w:rPr>
        <w:t>Manager Financiën, Control &amp; Informatievoorziening (m/v)</w:t>
      </w:r>
    </w:p>
    <w:p w:rsidR="005D3414" w:rsidRPr="00C77CFF" w:rsidRDefault="005D3414" w:rsidP="00DC555B">
      <w:pPr>
        <w:jc w:val="center"/>
        <w:rPr>
          <w:rFonts w:ascii="Helvetica LT Light" w:hAnsi="Helvetica LT Light"/>
          <w:b/>
          <w:sz w:val="22"/>
          <w:szCs w:val="22"/>
        </w:rPr>
      </w:pPr>
      <w:r w:rsidRPr="00C77CFF">
        <w:rPr>
          <w:rFonts w:ascii="Helvetica LT Light" w:hAnsi="Helvetica LT Light"/>
          <w:i/>
          <w:sz w:val="22"/>
          <w:szCs w:val="22"/>
        </w:rPr>
        <w:t>36 uur per week</w:t>
      </w:r>
    </w:p>
    <w:p w:rsidR="005D3414" w:rsidRPr="00C77CFF" w:rsidRDefault="005D3414" w:rsidP="00DC555B">
      <w:pPr>
        <w:jc w:val="both"/>
        <w:rPr>
          <w:rFonts w:ascii="Helvetica LT Light" w:hAnsi="Helvetica LT Light"/>
          <w:sz w:val="22"/>
          <w:szCs w:val="22"/>
        </w:rPr>
      </w:pPr>
    </w:p>
    <w:p w:rsidR="005D3414" w:rsidRPr="00C77CFF" w:rsidRDefault="005D3414" w:rsidP="00DC555B">
      <w:pPr>
        <w:jc w:val="both"/>
        <w:rPr>
          <w:rFonts w:ascii="Helvetica LT Light" w:hAnsi="Helvetica LT Light"/>
          <w:b/>
          <w:sz w:val="22"/>
          <w:szCs w:val="22"/>
        </w:rPr>
      </w:pPr>
      <w:r w:rsidRPr="00C77CFF">
        <w:rPr>
          <w:rFonts w:ascii="Helvetica LT Light" w:hAnsi="Helvetica LT Light"/>
          <w:b/>
          <w:sz w:val="22"/>
          <w:szCs w:val="22"/>
        </w:rPr>
        <w:t>Functie:</w:t>
      </w:r>
    </w:p>
    <w:p w:rsidR="005D3414" w:rsidRPr="00C77CFF" w:rsidRDefault="005D3414" w:rsidP="00DC555B">
      <w:pPr>
        <w:jc w:val="both"/>
        <w:rPr>
          <w:rFonts w:ascii="Helvetica LT Light" w:hAnsi="Helvetica LT Light"/>
          <w:sz w:val="22"/>
          <w:szCs w:val="22"/>
        </w:rPr>
      </w:pPr>
      <w:r w:rsidRPr="00C77CFF">
        <w:rPr>
          <w:rFonts w:ascii="Helvetica LT Light" w:hAnsi="Helvetica LT Light"/>
          <w:sz w:val="22"/>
          <w:szCs w:val="22"/>
        </w:rPr>
        <w:t>De Manager Financiën, Control &amp; Informatievoorziening ontvangt hiërarchisch leiding van en legt verantwoording af aan de raad van bestuur.</w:t>
      </w:r>
    </w:p>
    <w:p w:rsidR="005D3414" w:rsidRPr="00C77CFF" w:rsidRDefault="005D3414" w:rsidP="00DC555B">
      <w:pPr>
        <w:jc w:val="both"/>
        <w:rPr>
          <w:rFonts w:ascii="Helvetica LT Light" w:hAnsi="Helvetica LT Light"/>
          <w:sz w:val="22"/>
          <w:szCs w:val="22"/>
        </w:rPr>
      </w:pPr>
      <w:r w:rsidRPr="00C77CFF">
        <w:rPr>
          <w:rFonts w:ascii="Helvetica LT Light" w:hAnsi="Helvetica LT Light"/>
          <w:sz w:val="22"/>
          <w:szCs w:val="22"/>
        </w:rPr>
        <w:t>De afdeling Financiën, Control &amp; Informatievoorziening &amp; Control (FC&amp;I) bestaat uit vijf onderdelen, te weten AO/IC, Business Control, Zorg Control, Verkoop en Financiële Administratie (FA). De Manager FC&amp;I stuurt rechtstreeks de medewerkers van business control, AO/IC en verkoop aan. Voor FA en zorg control zijn coördinatoren aangesteld.</w:t>
      </w:r>
    </w:p>
    <w:p w:rsidR="005D3414" w:rsidRPr="00C77CFF" w:rsidRDefault="005D3414" w:rsidP="00DC555B">
      <w:pPr>
        <w:jc w:val="both"/>
        <w:rPr>
          <w:rFonts w:ascii="Helvetica LT Light" w:hAnsi="Helvetica LT Light"/>
          <w:sz w:val="22"/>
          <w:szCs w:val="22"/>
        </w:rPr>
      </w:pPr>
      <w:r w:rsidRPr="00C77CFF">
        <w:rPr>
          <w:rFonts w:ascii="Helvetica LT Light" w:hAnsi="Helvetica LT Light"/>
          <w:sz w:val="22"/>
          <w:szCs w:val="22"/>
        </w:rPr>
        <w:t xml:space="preserve">Er is een stevige basis gelegd. Binnen de afdeling FC&amp;I zijn onder andere de verschillende rollen opnieuw gedefinieerd en is </w:t>
      </w:r>
      <w:proofErr w:type="spellStart"/>
      <w:r w:rsidRPr="00C77CFF">
        <w:rPr>
          <w:rFonts w:ascii="Helvetica LT Light" w:hAnsi="Helvetica LT Light"/>
          <w:sz w:val="22"/>
          <w:szCs w:val="22"/>
        </w:rPr>
        <w:t>Afas</w:t>
      </w:r>
      <w:proofErr w:type="spellEnd"/>
      <w:r w:rsidRPr="00C77CFF">
        <w:rPr>
          <w:rFonts w:ascii="Helvetica LT Light" w:hAnsi="Helvetica LT Light"/>
          <w:sz w:val="22"/>
          <w:szCs w:val="22"/>
        </w:rPr>
        <w:t xml:space="preserve"> geïmplementeerd. De samenwerking met het primaire proces wordt verbeterd. De organisatie zit midden in de transitie naar integraal management. De Manager FC&amp;I moet daar scherp op zijn en in staat om ‘de lijn’ daarin te begeleiden. </w:t>
      </w:r>
    </w:p>
    <w:p w:rsidR="005D3414" w:rsidRPr="00C77CFF" w:rsidRDefault="005D3414" w:rsidP="00DC555B">
      <w:pPr>
        <w:jc w:val="both"/>
        <w:rPr>
          <w:rFonts w:ascii="Helvetica LT Light" w:hAnsi="Helvetica LT Light"/>
          <w:sz w:val="22"/>
          <w:szCs w:val="22"/>
        </w:rPr>
      </w:pPr>
    </w:p>
    <w:p w:rsidR="005D3414" w:rsidRPr="00C77CFF" w:rsidRDefault="005D3414" w:rsidP="00DC555B">
      <w:pPr>
        <w:jc w:val="both"/>
        <w:rPr>
          <w:rFonts w:ascii="Helvetica LT Light" w:hAnsi="Helvetica LT Light"/>
          <w:i/>
          <w:sz w:val="22"/>
          <w:szCs w:val="22"/>
        </w:rPr>
      </w:pPr>
      <w:r w:rsidRPr="00C77CFF">
        <w:rPr>
          <w:rFonts w:ascii="Helvetica LT Light" w:hAnsi="Helvetica LT Light"/>
          <w:i/>
          <w:sz w:val="22"/>
          <w:szCs w:val="22"/>
        </w:rPr>
        <w:t>Werkzaamheden:</w:t>
      </w:r>
    </w:p>
    <w:p w:rsidR="005D3414" w:rsidRPr="00DC555B" w:rsidRDefault="005D3414" w:rsidP="00DC555B">
      <w:pPr>
        <w:pStyle w:val="Lijstalinea"/>
        <w:numPr>
          <w:ilvl w:val="0"/>
          <w:numId w:val="40"/>
        </w:numPr>
        <w:jc w:val="both"/>
        <w:rPr>
          <w:rFonts w:ascii="Helvetica LT Light" w:hAnsi="Helvetica LT Light"/>
          <w:sz w:val="22"/>
          <w:szCs w:val="22"/>
        </w:rPr>
      </w:pPr>
      <w:r w:rsidRPr="00DC555B">
        <w:rPr>
          <w:rFonts w:ascii="Helvetica LT Light" w:hAnsi="Helvetica LT Light"/>
          <w:sz w:val="22"/>
          <w:szCs w:val="22"/>
        </w:rPr>
        <w:t xml:space="preserve">Het aansturen van het team (financiële administratie, business -control, verkoop en </w:t>
      </w:r>
      <w:proofErr w:type="spellStart"/>
      <w:r w:rsidRPr="00DC555B">
        <w:rPr>
          <w:rFonts w:ascii="Helvetica LT Light" w:hAnsi="Helvetica LT Light"/>
          <w:sz w:val="22"/>
          <w:szCs w:val="22"/>
        </w:rPr>
        <w:t>zorgcontrol</w:t>
      </w:r>
      <w:proofErr w:type="spellEnd"/>
      <w:r w:rsidRPr="00DC555B">
        <w:rPr>
          <w:rFonts w:ascii="Helvetica LT Light" w:hAnsi="Helvetica LT Light"/>
          <w:sz w:val="22"/>
          <w:szCs w:val="22"/>
        </w:rPr>
        <w:t>) op een coachende en verbindende manier;</w:t>
      </w:r>
    </w:p>
    <w:p w:rsidR="005D3414" w:rsidRPr="00DC555B" w:rsidRDefault="005D3414" w:rsidP="00DC555B">
      <w:pPr>
        <w:pStyle w:val="Lijstalinea"/>
        <w:numPr>
          <w:ilvl w:val="0"/>
          <w:numId w:val="40"/>
        </w:numPr>
        <w:jc w:val="both"/>
        <w:rPr>
          <w:rFonts w:ascii="Helvetica LT Light" w:hAnsi="Helvetica LT Light"/>
          <w:sz w:val="22"/>
          <w:szCs w:val="22"/>
        </w:rPr>
      </w:pPr>
      <w:r w:rsidRPr="00DC555B">
        <w:rPr>
          <w:rFonts w:ascii="Helvetica LT Light" w:hAnsi="Helvetica LT Light"/>
          <w:sz w:val="22"/>
          <w:szCs w:val="22"/>
        </w:rPr>
        <w:t xml:space="preserve">Ontwikkelt samen met de Raad van Bestuur en de coördinatoren Financiële administratie en </w:t>
      </w:r>
      <w:proofErr w:type="spellStart"/>
      <w:r w:rsidRPr="00DC555B">
        <w:rPr>
          <w:rFonts w:ascii="Helvetica LT Light" w:hAnsi="Helvetica LT Light"/>
          <w:sz w:val="22"/>
          <w:szCs w:val="22"/>
        </w:rPr>
        <w:t>Zorgcontrol</w:t>
      </w:r>
      <w:proofErr w:type="spellEnd"/>
      <w:r w:rsidRPr="00DC555B">
        <w:rPr>
          <w:rFonts w:ascii="Helvetica LT Light" w:hAnsi="Helvetica LT Light"/>
          <w:sz w:val="22"/>
          <w:szCs w:val="22"/>
        </w:rPr>
        <w:t xml:space="preserve"> het beleid van de afdeling, en voert deze in gezamenlijkheid uit;</w:t>
      </w:r>
    </w:p>
    <w:p w:rsidR="005D3414" w:rsidRPr="00DC555B" w:rsidRDefault="005D3414" w:rsidP="00DC555B">
      <w:pPr>
        <w:pStyle w:val="Lijstalinea"/>
        <w:numPr>
          <w:ilvl w:val="0"/>
          <w:numId w:val="40"/>
        </w:numPr>
        <w:jc w:val="both"/>
        <w:rPr>
          <w:rFonts w:ascii="Helvetica LT Light" w:hAnsi="Helvetica LT Light"/>
          <w:sz w:val="22"/>
          <w:szCs w:val="22"/>
        </w:rPr>
      </w:pPr>
      <w:r w:rsidRPr="00DC555B">
        <w:rPr>
          <w:rFonts w:ascii="Helvetica LT Light" w:hAnsi="Helvetica LT Light"/>
          <w:sz w:val="22"/>
          <w:szCs w:val="22"/>
        </w:rPr>
        <w:lastRenderedPageBreak/>
        <w:t>Het adviseren van de Raad van Bestuur en het hoger management over organisatieontwikkelingen, bedrijfsvoering, strategie en risicomanagement;</w:t>
      </w:r>
    </w:p>
    <w:p w:rsidR="005D3414" w:rsidRPr="00DC555B" w:rsidRDefault="005D3414" w:rsidP="00DC555B">
      <w:pPr>
        <w:pStyle w:val="Lijstalinea"/>
        <w:numPr>
          <w:ilvl w:val="0"/>
          <w:numId w:val="40"/>
        </w:numPr>
        <w:jc w:val="both"/>
        <w:rPr>
          <w:rFonts w:ascii="Helvetica LT Light" w:hAnsi="Helvetica LT Light"/>
          <w:sz w:val="22"/>
          <w:szCs w:val="22"/>
        </w:rPr>
      </w:pPr>
      <w:r w:rsidRPr="00DC555B">
        <w:rPr>
          <w:rFonts w:ascii="Helvetica LT Light" w:hAnsi="Helvetica LT Light"/>
          <w:sz w:val="22"/>
          <w:szCs w:val="22"/>
        </w:rPr>
        <w:t>Zorgdragen (in samenwerking met de lijn) voor de totstandkoming van de planning &amp; control producten: (jaar)plannen, jaarrekening en begroting;</w:t>
      </w:r>
    </w:p>
    <w:p w:rsidR="005D3414" w:rsidRPr="00DC555B" w:rsidRDefault="005D3414" w:rsidP="00DC555B">
      <w:pPr>
        <w:pStyle w:val="Lijstalinea"/>
        <w:numPr>
          <w:ilvl w:val="0"/>
          <w:numId w:val="40"/>
        </w:numPr>
        <w:jc w:val="both"/>
        <w:rPr>
          <w:rFonts w:ascii="Helvetica LT Light" w:hAnsi="Helvetica LT Light"/>
          <w:sz w:val="22"/>
          <w:szCs w:val="22"/>
        </w:rPr>
      </w:pPr>
      <w:r w:rsidRPr="00DC555B">
        <w:rPr>
          <w:rFonts w:ascii="Helvetica LT Light" w:hAnsi="Helvetica LT Light"/>
          <w:sz w:val="22"/>
          <w:szCs w:val="22"/>
        </w:rPr>
        <w:t>Het signaleren van externe risico’s en op proactieve wijze ontwikkelingen in de zorgmarkt, op het gebied van zorgfinanciering en bekostigingssystemen volgen;</w:t>
      </w:r>
    </w:p>
    <w:p w:rsidR="005D3414" w:rsidRPr="00DC555B" w:rsidRDefault="005D3414" w:rsidP="00DC555B">
      <w:pPr>
        <w:pStyle w:val="Lijstalinea"/>
        <w:numPr>
          <w:ilvl w:val="0"/>
          <w:numId w:val="40"/>
        </w:numPr>
        <w:jc w:val="both"/>
        <w:rPr>
          <w:rFonts w:ascii="Helvetica LT Light" w:hAnsi="Helvetica LT Light"/>
          <w:sz w:val="22"/>
          <w:szCs w:val="22"/>
        </w:rPr>
      </w:pPr>
      <w:r w:rsidRPr="00DC555B">
        <w:rPr>
          <w:rFonts w:ascii="Helvetica LT Light" w:hAnsi="Helvetica LT Light"/>
          <w:sz w:val="22"/>
          <w:szCs w:val="22"/>
        </w:rPr>
        <w:t xml:space="preserve">Het vertegenwoordigen van </w:t>
      </w:r>
      <w:proofErr w:type="spellStart"/>
      <w:r w:rsidRPr="00DC555B">
        <w:rPr>
          <w:rFonts w:ascii="Helvetica LT Light" w:hAnsi="Helvetica LT Light"/>
          <w:sz w:val="22"/>
          <w:szCs w:val="22"/>
        </w:rPr>
        <w:t>Humanitas</w:t>
      </w:r>
      <w:proofErr w:type="spellEnd"/>
      <w:r w:rsidRPr="00DC555B">
        <w:rPr>
          <w:rFonts w:ascii="Helvetica LT Light" w:hAnsi="Helvetica LT Light"/>
          <w:sz w:val="22"/>
          <w:szCs w:val="22"/>
        </w:rPr>
        <w:t xml:space="preserve"> in </w:t>
      </w:r>
      <w:proofErr w:type="spellStart"/>
      <w:r w:rsidRPr="00DC555B">
        <w:rPr>
          <w:rFonts w:ascii="Helvetica LT Light" w:hAnsi="Helvetica LT Light"/>
          <w:sz w:val="22"/>
          <w:szCs w:val="22"/>
        </w:rPr>
        <w:t>stadsbrede</w:t>
      </w:r>
      <w:proofErr w:type="spellEnd"/>
      <w:r w:rsidRPr="00DC555B">
        <w:rPr>
          <w:rFonts w:ascii="Helvetica LT Light" w:hAnsi="Helvetica LT Light"/>
          <w:sz w:val="22"/>
          <w:szCs w:val="22"/>
        </w:rPr>
        <w:t xml:space="preserve"> en landelijke overleggen op dit terrein;</w:t>
      </w:r>
    </w:p>
    <w:p w:rsidR="005D3414" w:rsidRPr="00DC555B" w:rsidRDefault="005D3414" w:rsidP="00DC555B">
      <w:pPr>
        <w:pStyle w:val="Lijstalinea"/>
        <w:numPr>
          <w:ilvl w:val="0"/>
          <w:numId w:val="40"/>
        </w:numPr>
        <w:jc w:val="both"/>
        <w:rPr>
          <w:rFonts w:ascii="Helvetica LT Light" w:hAnsi="Helvetica LT Light"/>
          <w:sz w:val="22"/>
          <w:szCs w:val="22"/>
        </w:rPr>
      </w:pPr>
      <w:r w:rsidRPr="00DC555B">
        <w:rPr>
          <w:rFonts w:ascii="Helvetica LT Light" w:hAnsi="Helvetica LT Light"/>
          <w:sz w:val="22"/>
          <w:szCs w:val="22"/>
        </w:rPr>
        <w:t xml:space="preserve">Het verder ontwikkelen van de huidige BI-omgeving, in samenwerking met ICT ten behoeve van de diverse gebruikersgroepen binnen </w:t>
      </w:r>
      <w:proofErr w:type="spellStart"/>
      <w:r w:rsidRPr="00DC555B">
        <w:rPr>
          <w:rFonts w:ascii="Helvetica LT Light" w:hAnsi="Helvetica LT Light"/>
          <w:sz w:val="22"/>
          <w:szCs w:val="22"/>
        </w:rPr>
        <w:t>Humanitas</w:t>
      </w:r>
      <w:proofErr w:type="spellEnd"/>
      <w:r w:rsidRPr="00DC555B">
        <w:rPr>
          <w:rFonts w:ascii="Helvetica LT Light" w:hAnsi="Helvetica LT Light"/>
          <w:sz w:val="22"/>
          <w:szCs w:val="22"/>
        </w:rPr>
        <w:t>;</w:t>
      </w:r>
    </w:p>
    <w:p w:rsidR="005D3414" w:rsidRPr="00DC555B" w:rsidRDefault="005D3414" w:rsidP="00DC555B">
      <w:pPr>
        <w:pStyle w:val="Lijstalinea"/>
        <w:numPr>
          <w:ilvl w:val="0"/>
          <w:numId w:val="40"/>
        </w:numPr>
        <w:jc w:val="both"/>
        <w:rPr>
          <w:rFonts w:ascii="Helvetica LT Light" w:hAnsi="Helvetica LT Light"/>
          <w:sz w:val="22"/>
          <w:szCs w:val="22"/>
        </w:rPr>
      </w:pPr>
      <w:r w:rsidRPr="00DC555B">
        <w:rPr>
          <w:rFonts w:ascii="Helvetica LT Light" w:hAnsi="Helvetica LT Light"/>
          <w:sz w:val="22"/>
          <w:szCs w:val="22"/>
        </w:rPr>
        <w:t>Het voorbereiden en opvolgen van de auditcommissie (ACC).</w:t>
      </w:r>
      <w:bookmarkStart w:id="0" w:name="_GoBack"/>
      <w:bookmarkEnd w:id="0"/>
    </w:p>
    <w:p w:rsidR="005D3414" w:rsidRPr="00C77CFF" w:rsidRDefault="005D3414" w:rsidP="00DC555B">
      <w:pPr>
        <w:jc w:val="both"/>
        <w:rPr>
          <w:rFonts w:ascii="Helvetica LT Light" w:hAnsi="Helvetica LT Light"/>
          <w:sz w:val="22"/>
          <w:szCs w:val="22"/>
        </w:rPr>
      </w:pPr>
    </w:p>
    <w:p w:rsidR="005D3414" w:rsidRPr="00C77CFF" w:rsidRDefault="005D3414" w:rsidP="00DC555B">
      <w:pPr>
        <w:jc w:val="both"/>
        <w:rPr>
          <w:rFonts w:ascii="Helvetica LT Light" w:hAnsi="Helvetica LT Light"/>
          <w:b/>
          <w:sz w:val="22"/>
          <w:szCs w:val="22"/>
        </w:rPr>
      </w:pPr>
      <w:r w:rsidRPr="00C77CFF">
        <w:rPr>
          <w:rFonts w:ascii="Helvetica LT Light" w:hAnsi="Helvetica LT Light"/>
          <w:b/>
          <w:sz w:val="22"/>
          <w:szCs w:val="22"/>
        </w:rPr>
        <w:t>Profiel kandidaat:</w:t>
      </w:r>
    </w:p>
    <w:p w:rsidR="005D3414" w:rsidRPr="00C77CFF" w:rsidRDefault="005D3414" w:rsidP="00DC555B">
      <w:pPr>
        <w:jc w:val="both"/>
        <w:rPr>
          <w:rFonts w:ascii="Helvetica LT Light" w:hAnsi="Helvetica LT Light"/>
          <w:sz w:val="22"/>
          <w:szCs w:val="22"/>
        </w:rPr>
      </w:pPr>
      <w:r w:rsidRPr="00C77CFF">
        <w:rPr>
          <w:rFonts w:ascii="Helvetica LT Light" w:hAnsi="Helvetica LT Light"/>
          <w:sz w:val="22"/>
          <w:szCs w:val="22"/>
        </w:rPr>
        <w:t>De ideale kandidaat is een ervaren, ambitieuze en gedreven leidinggevende. Iemand met een actuele visie op en kennis van financiën &amp; control. Ervaring met zorgverkoop (ZVW, WLZ of WMO) is handig. We zoeken iemand die bewezen heeft vorm te kunnen geven aan veranderingen, waaronder het door ontwikkelen van systemen, processen en het niveau waarop medewe</w:t>
      </w:r>
      <w:r w:rsidR="00DC555B">
        <w:rPr>
          <w:rFonts w:ascii="Helvetica LT Light" w:hAnsi="Helvetica LT Light"/>
          <w:sz w:val="22"/>
          <w:szCs w:val="22"/>
        </w:rPr>
        <w:t>rkers functioneren.</w:t>
      </w:r>
    </w:p>
    <w:p w:rsidR="005D3414" w:rsidRPr="00C77CFF" w:rsidRDefault="005D3414" w:rsidP="00DC555B">
      <w:pPr>
        <w:jc w:val="both"/>
        <w:rPr>
          <w:rFonts w:ascii="Helvetica LT Light" w:hAnsi="Helvetica LT Light"/>
          <w:sz w:val="22"/>
          <w:szCs w:val="22"/>
        </w:rPr>
      </w:pPr>
      <w:r w:rsidRPr="00C77CFF">
        <w:rPr>
          <w:rFonts w:ascii="Helvetica LT Light" w:hAnsi="Helvetica LT Light"/>
          <w:sz w:val="22"/>
          <w:szCs w:val="22"/>
        </w:rPr>
        <w:t>De Manager FC&amp;I is resultaatgericht en toont daadkracht wanneer nodig. Iemand die zich thuis voelt in een dynamische voortdurend veranderende omgeving. Initiatiefrijk, oplossingsgericht en denkt pro actief mee. Durft door te vragen, kan beïnvloeden, is analytisch en sociaalvaardig.</w:t>
      </w:r>
    </w:p>
    <w:p w:rsidR="005D3414" w:rsidRPr="00C77CFF" w:rsidRDefault="005D3414" w:rsidP="00DC555B">
      <w:pPr>
        <w:jc w:val="both"/>
        <w:rPr>
          <w:rFonts w:ascii="Helvetica LT Light" w:hAnsi="Helvetica LT Light"/>
          <w:sz w:val="22"/>
          <w:szCs w:val="22"/>
        </w:rPr>
      </w:pPr>
    </w:p>
    <w:p w:rsidR="005D3414" w:rsidRPr="00C77CFF" w:rsidRDefault="005D3414" w:rsidP="00DC555B">
      <w:pPr>
        <w:jc w:val="both"/>
        <w:rPr>
          <w:rFonts w:ascii="Helvetica LT Light" w:hAnsi="Helvetica LT Light"/>
          <w:i/>
          <w:sz w:val="22"/>
          <w:szCs w:val="22"/>
        </w:rPr>
      </w:pPr>
      <w:r w:rsidRPr="00C77CFF">
        <w:rPr>
          <w:rFonts w:ascii="Helvetica LT Light" w:hAnsi="Helvetica LT Light"/>
          <w:i/>
          <w:sz w:val="22"/>
          <w:szCs w:val="22"/>
        </w:rPr>
        <w:t>Voorwaarden om in aanmerking te komen voor de functie zijn:</w:t>
      </w:r>
    </w:p>
    <w:p w:rsidR="005D3414" w:rsidRPr="00DC555B" w:rsidRDefault="005D3414" w:rsidP="00DC555B">
      <w:pPr>
        <w:pStyle w:val="Lijstalinea"/>
        <w:numPr>
          <w:ilvl w:val="0"/>
          <w:numId w:val="41"/>
        </w:numPr>
        <w:jc w:val="both"/>
        <w:rPr>
          <w:rFonts w:ascii="Helvetica LT Light" w:hAnsi="Helvetica LT Light"/>
          <w:sz w:val="22"/>
          <w:szCs w:val="22"/>
        </w:rPr>
      </w:pPr>
      <w:r w:rsidRPr="00DC555B">
        <w:rPr>
          <w:rFonts w:ascii="Helvetica LT Light" w:hAnsi="Helvetica LT Light"/>
          <w:sz w:val="22"/>
          <w:szCs w:val="22"/>
        </w:rPr>
        <w:t>Een afgeronde academische opleiding bij voorkeur aangevuld met een RA/RC opleiding is een vereiste;</w:t>
      </w:r>
    </w:p>
    <w:p w:rsidR="005D3414" w:rsidRPr="00DC555B" w:rsidRDefault="005D3414" w:rsidP="00DC555B">
      <w:pPr>
        <w:pStyle w:val="Lijstalinea"/>
        <w:numPr>
          <w:ilvl w:val="0"/>
          <w:numId w:val="41"/>
        </w:numPr>
        <w:jc w:val="both"/>
        <w:rPr>
          <w:rFonts w:ascii="Helvetica LT Light" w:hAnsi="Helvetica LT Light"/>
          <w:sz w:val="22"/>
          <w:szCs w:val="22"/>
        </w:rPr>
      </w:pPr>
      <w:r w:rsidRPr="00DC555B">
        <w:rPr>
          <w:rFonts w:ascii="Helvetica LT Light" w:hAnsi="Helvetica LT Light"/>
          <w:sz w:val="22"/>
          <w:szCs w:val="22"/>
        </w:rPr>
        <w:t>Bij voorkeur kennis van de financiële verslaglegging en wet- en regelgeving van de zorg. Ervaring met de financiering van zorginstellingen;</w:t>
      </w:r>
    </w:p>
    <w:p w:rsidR="005D3414" w:rsidRPr="00DC555B" w:rsidRDefault="005D3414" w:rsidP="00DC555B">
      <w:pPr>
        <w:pStyle w:val="Lijstalinea"/>
        <w:numPr>
          <w:ilvl w:val="0"/>
          <w:numId w:val="41"/>
        </w:numPr>
        <w:jc w:val="both"/>
        <w:rPr>
          <w:rFonts w:ascii="Helvetica LT Light" w:hAnsi="Helvetica LT Light"/>
          <w:sz w:val="22"/>
          <w:szCs w:val="22"/>
        </w:rPr>
      </w:pPr>
      <w:r w:rsidRPr="00DC555B">
        <w:rPr>
          <w:rFonts w:ascii="Helvetica LT Light" w:hAnsi="Helvetica LT Light"/>
          <w:sz w:val="22"/>
          <w:szCs w:val="22"/>
        </w:rPr>
        <w:t>Beschikt over voldoende financiële en fiscale kennis op academisch niveau;</w:t>
      </w:r>
    </w:p>
    <w:p w:rsidR="005D3414" w:rsidRPr="00DC555B" w:rsidRDefault="005D3414" w:rsidP="00DC555B">
      <w:pPr>
        <w:pStyle w:val="Lijstalinea"/>
        <w:numPr>
          <w:ilvl w:val="0"/>
          <w:numId w:val="41"/>
        </w:numPr>
        <w:jc w:val="both"/>
        <w:rPr>
          <w:rFonts w:ascii="Helvetica LT Light" w:hAnsi="Helvetica LT Light"/>
          <w:sz w:val="22"/>
          <w:szCs w:val="22"/>
        </w:rPr>
      </w:pPr>
      <w:r w:rsidRPr="00DC555B">
        <w:rPr>
          <w:rFonts w:ascii="Helvetica LT Light" w:hAnsi="Helvetica LT Light"/>
          <w:sz w:val="22"/>
          <w:szCs w:val="22"/>
        </w:rPr>
        <w:t>Integere persoonlijkheid met goede managementvaardigheden. In staat om verbindend te zijn naar professionals, managers en directeuren.</w:t>
      </w:r>
    </w:p>
    <w:p w:rsidR="005D3414" w:rsidRPr="00DC555B" w:rsidRDefault="005D3414" w:rsidP="00DC555B">
      <w:pPr>
        <w:pStyle w:val="Lijstalinea"/>
        <w:numPr>
          <w:ilvl w:val="0"/>
          <w:numId w:val="41"/>
        </w:numPr>
        <w:jc w:val="both"/>
        <w:rPr>
          <w:rFonts w:ascii="Helvetica LT Light" w:hAnsi="Helvetica LT Light"/>
          <w:sz w:val="22"/>
          <w:szCs w:val="22"/>
        </w:rPr>
      </w:pPr>
      <w:r w:rsidRPr="00DC555B">
        <w:rPr>
          <w:rFonts w:ascii="Helvetica LT Light" w:hAnsi="Helvetica LT Light"/>
          <w:sz w:val="22"/>
          <w:szCs w:val="22"/>
        </w:rPr>
        <w:t>Een strateeg die uitstekend in staat is in te spelen op toekomstige ontwikkelingen in het vakgebied en deze te vertalen in tactisch en strategisch beleid;</w:t>
      </w:r>
    </w:p>
    <w:p w:rsidR="005D3414" w:rsidRPr="00DC555B" w:rsidRDefault="005D3414" w:rsidP="00DC555B">
      <w:pPr>
        <w:pStyle w:val="Lijstalinea"/>
        <w:numPr>
          <w:ilvl w:val="0"/>
          <w:numId w:val="41"/>
        </w:numPr>
        <w:jc w:val="both"/>
        <w:rPr>
          <w:rFonts w:ascii="Helvetica LT Light" w:hAnsi="Helvetica LT Light"/>
          <w:sz w:val="22"/>
          <w:szCs w:val="22"/>
        </w:rPr>
      </w:pPr>
      <w:r w:rsidRPr="00DC555B">
        <w:rPr>
          <w:rFonts w:ascii="Helvetica LT Light" w:hAnsi="Helvetica LT Light"/>
          <w:sz w:val="22"/>
          <w:szCs w:val="22"/>
        </w:rPr>
        <w:t xml:space="preserve">Ervaring met verandertrajecten en kennis van en ervaring met het verbeteren en optimaliseren van Management Informatievoorziening en het gebruik van Business Intelligence </w:t>
      </w:r>
    </w:p>
    <w:p w:rsidR="005D3414" w:rsidRPr="00C77CFF" w:rsidRDefault="005D3414" w:rsidP="00DC555B">
      <w:pPr>
        <w:jc w:val="both"/>
        <w:rPr>
          <w:rFonts w:ascii="Helvetica LT Light" w:hAnsi="Helvetica LT Light"/>
          <w:sz w:val="22"/>
          <w:szCs w:val="22"/>
        </w:rPr>
      </w:pPr>
    </w:p>
    <w:p w:rsidR="005D3414" w:rsidRPr="00C77CFF" w:rsidRDefault="005D3414" w:rsidP="00DC555B">
      <w:pPr>
        <w:jc w:val="both"/>
        <w:rPr>
          <w:rFonts w:ascii="Helvetica LT Light" w:hAnsi="Helvetica LT Light"/>
          <w:b/>
          <w:sz w:val="22"/>
          <w:szCs w:val="22"/>
        </w:rPr>
      </w:pPr>
      <w:r w:rsidRPr="00C77CFF">
        <w:rPr>
          <w:rFonts w:ascii="Helvetica LT Light" w:hAnsi="Helvetica LT Light"/>
          <w:b/>
          <w:sz w:val="22"/>
          <w:szCs w:val="22"/>
        </w:rPr>
        <w:t>Aanbod:</w:t>
      </w:r>
    </w:p>
    <w:p w:rsidR="005D3414" w:rsidRPr="00C77CFF" w:rsidRDefault="005D3414" w:rsidP="00DC555B">
      <w:pPr>
        <w:jc w:val="both"/>
        <w:rPr>
          <w:rFonts w:ascii="Helvetica LT Light" w:hAnsi="Helvetica LT Light"/>
          <w:sz w:val="22"/>
          <w:szCs w:val="22"/>
        </w:rPr>
      </w:pPr>
      <w:r w:rsidRPr="00C77CFF">
        <w:rPr>
          <w:rFonts w:ascii="Helvetica LT Light" w:hAnsi="Helvetica LT Light"/>
          <w:sz w:val="22"/>
          <w:szCs w:val="22"/>
        </w:rPr>
        <w:t xml:space="preserve">Uitstekende arbeidsvoorwaarden passend bij de zwaarte van de functie. Een vast contract behoort tot de mogelijkheden. </w:t>
      </w:r>
      <w:proofErr w:type="spellStart"/>
      <w:r w:rsidRPr="00C77CFF">
        <w:rPr>
          <w:rFonts w:ascii="Helvetica LT Light" w:hAnsi="Helvetica LT Light"/>
          <w:sz w:val="22"/>
          <w:szCs w:val="22"/>
        </w:rPr>
        <w:t>Humanitas</w:t>
      </w:r>
      <w:proofErr w:type="spellEnd"/>
      <w:r w:rsidRPr="00C77CFF">
        <w:rPr>
          <w:rFonts w:ascii="Helvetica LT Light" w:hAnsi="Helvetica LT Light"/>
          <w:sz w:val="22"/>
          <w:szCs w:val="22"/>
        </w:rPr>
        <w:t xml:space="preserve"> biedt daarnaast een prima pakket secundaire arbeidsvoorwaarden.</w:t>
      </w:r>
    </w:p>
    <w:p w:rsidR="005D3414" w:rsidRPr="00C77CFF" w:rsidRDefault="005D3414" w:rsidP="00DC555B">
      <w:pPr>
        <w:jc w:val="both"/>
        <w:rPr>
          <w:rFonts w:ascii="Helvetica LT Light" w:hAnsi="Helvetica LT Light"/>
          <w:sz w:val="22"/>
          <w:szCs w:val="22"/>
        </w:rPr>
      </w:pPr>
    </w:p>
    <w:p w:rsidR="00DC555B" w:rsidRDefault="00DC555B" w:rsidP="00DC555B">
      <w:pPr>
        <w:jc w:val="both"/>
        <w:rPr>
          <w:rFonts w:ascii="Helvetica LT Light" w:hAnsi="Helvetica LT Light"/>
          <w:b/>
          <w:sz w:val="22"/>
          <w:szCs w:val="22"/>
        </w:rPr>
      </w:pPr>
    </w:p>
    <w:p w:rsidR="00DC555B" w:rsidRDefault="00DC555B" w:rsidP="00DC555B">
      <w:pPr>
        <w:jc w:val="both"/>
        <w:rPr>
          <w:rFonts w:ascii="Helvetica LT Light" w:hAnsi="Helvetica LT Light"/>
          <w:b/>
          <w:sz w:val="22"/>
          <w:szCs w:val="22"/>
        </w:rPr>
      </w:pPr>
    </w:p>
    <w:p w:rsidR="00DC555B" w:rsidRDefault="00DC555B" w:rsidP="00DC555B">
      <w:pPr>
        <w:jc w:val="both"/>
        <w:rPr>
          <w:rFonts w:ascii="Helvetica LT Light" w:hAnsi="Helvetica LT Light"/>
          <w:b/>
          <w:sz w:val="22"/>
          <w:szCs w:val="22"/>
        </w:rPr>
      </w:pPr>
    </w:p>
    <w:p w:rsidR="005D3414" w:rsidRPr="00C77CFF" w:rsidRDefault="005D3414" w:rsidP="00DC555B">
      <w:pPr>
        <w:jc w:val="both"/>
        <w:rPr>
          <w:rFonts w:ascii="Helvetica LT Light" w:hAnsi="Helvetica LT Light"/>
          <w:b/>
          <w:sz w:val="22"/>
          <w:szCs w:val="22"/>
        </w:rPr>
      </w:pPr>
      <w:r w:rsidRPr="00C77CFF">
        <w:rPr>
          <w:rFonts w:ascii="Helvetica LT Light" w:hAnsi="Helvetica LT Light"/>
          <w:b/>
          <w:sz w:val="22"/>
          <w:szCs w:val="22"/>
        </w:rPr>
        <w:lastRenderedPageBreak/>
        <w:t>Interesse?</w:t>
      </w:r>
    </w:p>
    <w:p w:rsidR="005D3414" w:rsidRPr="00DC555B" w:rsidRDefault="005D3414" w:rsidP="00DC555B">
      <w:pPr>
        <w:jc w:val="both"/>
        <w:rPr>
          <w:rFonts w:ascii="Helvetica LT Light" w:hAnsi="Helvetica LT Light"/>
          <w:sz w:val="22"/>
          <w:szCs w:val="22"/>
          <w:u w:val="single"/>
        </w:rPr>
      </w:pPr>
      <w:r w:rsidRPr="00C77CFF">
        <w:rPr>
          <w:rFonts w:ascii="Helvetica LT Light" w:hAnsi="Helvetica LT Light"/>
          <w:sz w:val="22"/>
          <w:szCs w:val="22"/>
        </w:rPr>
        <w:t xml:space="preserve">Public Search verzorgt de selectie voor </w:t>
      </w:r>
      <w:proofErr w:type="spellStart"/>
      <w:r w:rsidRPr="00C77CFF">
        <w:rPr>
          <w:rFonts w:ascii="Helvetica LT Light" w:hAnsi="Helvetica LT Light"/>
          <w:sz w:val="22"/>
          <w:szCs w:val="22"/>
        </w:rPr>
        <w:t>Humanitas</w:t>
      </w:r>
      <w:proofErr w:type="spellEnd"/>
      <w:r w:rsidRPr="00C77CFF">
        <w:rPr>
          <w:rFonts w:ascii="Helvetica LT Light" w:hAnsi="Helvetica LT Light"/>
          <w:sz w:val="22"/>
          <w:szCs w:val="22"/>
        </w:rPr>
        <w:t xml:space="preserve">. Voor nadere informatie over de vacature kunt u contact opnemen met Wilco Kosters 06-34943693 of Daniel Griffioen 06-81953794. Uw sollicitatie kunt u richten naar </w:t>
      </w:r>
      <w:r w:rsidRPr="00DC555B">
        <w:rPr>
          <w:rFonts w:ascii="Helvetica LT Light" w:hAnsi="Helvetica LT Light"/>
          <w:sz w:val="22"/>
          <w:szCs w:val="22"/>
          <w:u w:val="single"/>
        </w:rPr>
        <w:t>wkosters@publicsearch.nl</w:t>
      </w:r>
      <w:r w:rsidRPr="00C77CFF">
        <w:rPr>
          <w:rFonts w:ascii="Helvetica LT Light" w:hAnsi="Helvetica LT Light"/>
          <w:sz w:val="22"/>
          <w:szCs w:val="22"/>
        </w:rPr>
        <w:t xml:space="preserve"> en / of </w:t>
      </w:r>
      <w:r w:rsidRPr="00DC555B">
        <w:rPr>
          <w:rFonts w:ascii="Helvetica LT Light" w:hAnsi="Helvetica LT Light"/>
          <w:sz w:val="22"/>
          <w:szCs w:val="22"/>
          <w:u w:val="single"/>
        </w:rPr>
        <w:t>dgriffioen@publicsearch.nl</w:t>
      </w:r>
    </w:p>
    <w:p w:rsidR="000A0631" w:rsidRPr="00280697" w:rsidRDefault="000A0631" w:rsidP="002503BB">
      <w:pPr>
        <w:jc w:val="both"/>
        <w:rPr>
          <w:rFonts w:ascii="Helvetica LT Light" w:hAnsi="Helvetica LT Light"/>
          <w:sz w:val="22"/>
          <w:szCs w:val="22"/>
        </w:rPr>
      </w:pPr>
    </w:p>
    <w:sectPr w:rsidR="000A0631" w:rsidRPr="00280697" w:rsidSect="00802B0B">
      <w:headerReference w:type="default" r:id="rId9"/>
      <w:footerReference w:type="default" r:id="rId10"/>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62" w:rsidRDefault="00C27962" w:rsidP="00C87659">
      <w:pPr>
        <w:spacing w:line="240" w:lineRule="auto"/>
      </w:pPr>
      <w:r>
        <w:separator/>
      </w:r>
    </w:p>
  </w:endnote>
  <w:endnote w:type="continuationSeparator" w:id="0">
    <w:p w:rsidR="00C27962" w:rsidRDefault="00C27962"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62" w:rsidRDefault="00C27962" w:rsidP="00C87659">
      <w:pPr>
        <w:spacing w:line="240" w:lineRule="auto"/>
      </w:pPr>
      <w:r>
        <w:separator/>
      </w:r>
    </w:p>
  </w:footnote>
  <w:footnote w:type="continuationSeparator" w:id="0">
    <w:p w:rsidR="00C27962" w:rsidRDefault="00C27962"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790EE3"/>
    <w:multiLevelType w:val="hybridMultilevel"/>
    <w:tmpl w:val="ADC8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365B33"/>
    <w:multiLevelType w:val="hybridMultilevel"/>
    <w:tmpl w:val="DE7A9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37F02A84"/>
    <w:multiLevelType w:val="hybridMultilevel"/>
    <w:tmpl w:val="7398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8C4F83"/>
    <w:multiLevelType w:val="hybridMultilevel"/>
    <w:tmpl w:val="138C3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A250CEF"/>
    <w:multiLevelType w:val="hybridMultilevel"/>
    <w:tmpl w:val="A1269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5"/>
  </w:num>
  <w:num w:numId="4">
    <w:abstractNumId w:val="0"/>
  </w:num>
  <w:num w:numId="5">
    <w:abstractNumId w:val="2"/>
  </w:num>
  <w:num w:numId="6">
    <w:abstractNumId w:val="31"/>
  </w:num>
  <w:num w:numId="7">
    <w:abstractNumId w:val="25"/>
  </w:num>
  <w:num w:numId="8">
    <w:abstractNumId w:val="19"/>
  </w:num>
  <w:num w:numId="9">
    <w:abstractNumId w:val="9"/>
  </w:num>
  <w:num w:numId="10">
    <w:abstractNumId w:val="3"/>
  </w:num>
  <w:num w:numId="11">
    <w:abstractNumId w:val="39"/>
  </w:num>
  <w:num w:numId="12">
    <w:abstractNumId w:val="30"/>
  </w:num>
  <w:num w:numId="13">
    <w:abstractNumId w:val="24"/>
  </w:num>
  <w:num w:numId="14">
    <w:abstractNumId w:val="29"/>
  </w:num>
  <w:num w:numId="15">
    <w:abstractNumId w:val="8"/>
  </w:num>
  <w:num w:numId="16">
    <w:abstractNumId w:val="5"/>
  </w:num>
  <w:num w:numId="17">
    <w:abstractNumId w:val="23"/>
  </w:num>
  <w:num w:numId="18">
    <w:abstractNumId w:val="16"/>
  </w:num>
  <w:num w:numId="19">
    <w:abstractNumId w:val="17"/>
  </w:num>
  <w:num w:numId="20">
    <w:abstractNumId w:val="6"/>
  </w:num>
  <w:num w:numId="21">
    <w:abstractNumId w:val="7"/>
  </w:num>
  <w:num w:numId="22">
    <w:abstractNumId w:val="12"/>
  </w:num>
  <w:num w:numId="23">
    <w:abstractNumId w:val="4"/>
  </w:num>
  <w:num w:numId="24">
    <w:abstractNumId w:val="10"/>
  </w:num>
  <w:num w:numId="25">
    <w:abstractNumId w:val="28"/>
  </w:num>
  <w:num w:numId="26">
    <w:abstractNumId w:val="36"/>
  </w:num>
  <w:num w:numId="27">
    <w:abstractNumId w:val="33"/>
  </w:num>
  <w:num w:numId="28">
    <w:abstractNumId w:val="26"/>
  </w:num>
  <w:num w:numId="29">
    <w:abstractNumId w:val="38"/>
  </w:num>
  <w:num w:numId="30">
    <w:abstractNumId w:val="37"/>
  </w:num>
  <w:num w:numId="31">
    <w:abstractNumId w:val="27"/>
  </w:num>
  <w:num w:numId="32">
    <w:abstractNumId w:val="40"/>
  </w:num>
  <w:num w:numId="33">
    <w:abstractNumId w:val="22"/>
  </w:num>
  <w:num w:numId="34">
    <w:abstractNumId w:val="1"/>
  </w:num>
  <w:num w:numId="35">
    <w:abstractNumId w:val="11"/>
  </w:num>
  <w:num w:numId="36">
    <w:abstractNumId w:val="13"/>
  </w:num>
  <w:num w:numId="37">
    <w:abstractNumId w:val="35"/>
  </w:num>
  <w:num w:numId="38">
    <w:abstractNumId w:val="14"/>
  </w:num>
  <w:num w:numId="39">
    <w:abstractNumId w:val="20"/>
  </w:num>
  <w:num w:numId="40">
    <w:abstractNumId w:val="3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914FC"/>
    <w:rsid w:val="000A0631"/>
    <w:rsid w:val="000A1E40"/>
    <w:rsid w:val="000D661B"/>
    <w:rsid w:val="000F4ADF"/>
    <w:rsid w:val="001513E7"/>
    <w:rsid w:val="001670E7"/>
    <w:rsid w:val="00180265"/>
    <w:rsid w:val="001E6907"/>
    <w:rsid w:val="001F6374"/>
    <w:rsid w:val="00212C31"/>
    <w:rsid w:val="00213705"/>
    <w:rsid w:val="00224DBD"/>
    <w:rsid w:val="002503BB"/>
    <w:rsid w:val="00280697"/>
    <w:rsid w:val="00291372"/>
    <w:rsid w:val="002964A9"/>
    <w:rsid w:val="002A315C"/>
    <w:rsid w:val="002D1FC1"/>
    <w:rsid w:val="002E79CE"/>
    <w:rsid w:val="002F760E"/>
    <w:rsid w:val="003030BA"/>
    <w:rsid w:val="003178BB"/>
    <w:rsid w:val="003301D3"/>
    <w:rsid w:val="00344338"/>
    <w:rsid w:val="003473FC"/>
    <w:rsid w:val="00352FD4"/>
    <w:rsid w:val="003531A9"/>
    <w:rsid w:val="00355AB5"/>
    <w:rsid w:val="0035722E"/>
    <w:rsid w:val="00357588"/>
    <w:rsid w:val="00381F24"/>
    <w:rsid w:val="003901EA"/>
    <w:rsid w:val="003936DA"/>
    <w:rsid w:val="003D1726"/>
    <w:rsid w:val="003D1AE3"/>
    <w:rsid w:val="003D2A9F"/>
    <w:rsid w:val="003D2EE2"/>
    <w:rsid w:val="003F1453"/>
    <w:rsid w:val="00407A52"/>
    <w:rsid w:val="00407B2B"/>
    <w:rsid w:val="00410E7D"/>
    <w:rsid w:val="004141F9"/>
    <w:rsid w:val="0042740D"/>
    <w:rsid w:val="004508A1"/>
    <w:rsid w:val="00455698"/>
    <w:rsid w:val="00470658"/>
    <w:rsid w:val="004A7ED9"/>
    <w:rsid w:val="004D25F6"/>
    <w:rsid w:val="004F1371"/>
    <w:rsid w:val="004F6C91"/>
    <w:rsid w:val="0056346F"/>
    <w:rsid w:val="005707FC"/>
    <w:rsid w:val="00577FA4"/>
    <w:rsid w:val="005841C3"/>
    <w:rsid w:val="005852BB"/>
    <w:rsid w:val="005A066C"/>
    <w:rsid w:val="005D0DC8"/>
    <w:rsid w:val="005D3414"/>
    <w:rsid w:val="005D40C5"/>
    <w:rsid w:val="005E62AC"/>
    <w:rsid w:val="005E7272"/>
    <w:rsid w:val="005F19EE"/>
    <w:rsid w:val="006323AA"/>
    <w:rsid w:val="00634CB4"/>
    <w:rsid w:val="00636A8E"/>
    <w:rsid w:val="006429F0"/>
    <w:rsid w:val="0067757F"/>
    <w:rsid w:val="00686CDA"/>
    <w:rsid w:val="006878A3"/>
    <w:rsid w:val="00692171"/>
    <w:rsid w:val="006923A1"/>
    <w:rsid w:val="00694ACF"/>
    <w:rsid w:val="006971E2"/>
    <w:rsid w:val="006A2834"/>
    <w:rsid w:val="006A3E3F"/>
    <w:rsid w:val="0070695C"/>
    <w:rsid w:val="00726436"/>
    <w:rsid w:val="00737D16"/>
    <w:rsid w:val="0079400D"/>
    <w:rsid w:val="0079442D"/>
    <w:rsid w:val="007A5CBC"/>
    <w:rsid w:val="007C20A7"/>
    <w:rsid w:val="007C3885"/>
    <w:rsid w:val="007D4BA7"/>
    <w:rsid w:val="00802B0B"/>
    <w:rsid w:val="00832528"/>
    <w:rsid w:val="00833D4F"/>
    <w:rsid w:val="00844677"/>
    <w:rsid w:val="00867E4E"/>
    <w:rsid w:val="00882504"/>
    <w:rsid w:val="00885B8E"/>
    <w:rsid w:val="00891516"/>
    <w:rsid w:val="00897618"/>
    <w:rsid w:val="008A1F5C"/>
    <w:rsid w:val="008B513D"/>
    <w:rsid w:val="008C7013"/>
    <w:rsid w:val="008F075B"/>
    <w:rsid w:val="00907182"/>
    <w:rsid w:val="00907F55"/>
    <w:rsid w:val="00913F62"/>
    <w:rsid w:val="00931C54"/>
    <w:rsid w:val="009329D3"/>
    <w:rsid w:val="009347A8"/>
    <w:rsid w:val="009521F5"/>
    <w:rsid w:val="00955E0C"/>
    <w:rsid w:val="00972BD5"/>
    <w:rsid w:val="00985328"/>
    <w:rsid w:val="00992B48"/>
    <w:rsid w:val="00994237"/>
    <w:rsid w:val="009A0609"/>
    <w:rsid w:val="009C514E"/>
    <w:rsid w:val="00A11A1E"/>
    <w:rsid w:val="00A20808"/>
    <w:rsid w:val="00A375D5"/>
    <w:rsid w:val="00A40B23"/>
    <w:rsid w:val="00A63927"/>
    <w:rsid w:val="00A75324"/>
    <w:rsid w:val="00A779BD"/>
    <w:rsid w:val="00A80D62"/>
    <w:rsid w:val="00AA503D"/>
    <w:rsid w:val="00AC461A"/>
    <w:rsid w:val="00AC6529"/>
    <w:rsid w:val="00AF57B9"/>
    <w:rsid w:val="00B20043"/>
    <w:rsid w:val="00B21252"/>
    <w:rsid w:val="00B309F7"/>
    <w:rsid w:val="00B41075"/>
    <w:rsid w:val="00B56AD2"/>
    <w:rsid w:val="00B655CE"/>
    <w:rsid w:val="00B75D45"/>
    <w:rsid w:val="00B81640"/>
    <w:rsid w:val="00B84BE3"/>
    <w:rsid w:val="00BA14F5"/>
    <w:rsid w:val="00BA7171"/>
    <w:rsid w:val="00C1430E"/>
    <w:rsid w:val="00C1622D"/>
    <w:rsid w:val="00C1761D"/>
    <w:rsid w:val="00C27962"/>
    <w:rsid w:val="00C65999"/>
    <w:rsid w:val="00C8216A"/>
    <w:rsid w:val="00C87659"/>
    <w:rsid w:val="00CB3667"/>
    <w:rsid w:val="00CB485A"/>
    <w:rsid w:val="00CB6650"/>
    <w:rsid w:val="00CC5F9B"/>
    <w:rsid w:val="00CD1F67"/>
    <w:rsid w:val="00D20156"/>
    <w:rsid w:val="00D23276"/>
    <w:rsid w:val="00D34961"/>
    <w:rsid w:val="00D365EA"/>
    <w:rsid w:val="00D40C70"/>
    <w:rsid w:val="00DC1F83"/>
    <w:rsid w:val="00DC555B"/>
    <w:rsid w:val="00DD61D2"/>
    <w:rsid w:val="00DE4533"/>
    <w:rsid w:val="00E15005"/>
    <w:rsid w:val="00E334EA"/>
    <w:rsid w:val="00E43A2E"/>
    <w:rsid w:val="00E515C9"/>
    <w:rsid w:val="00E56398"/>
    <w:rsid w:val="00E75D8E"/>
    <w:rsid w:val="00E84188"/>
    <w:rsid w:val="00E84BBE"/>
    <w:rsid w:val="00EA711E"/>
    <w:rsid w:val="00EC7ADC"/>
    <w:rsid w:val="00ED254D"/>
    <w:rsid w:val="00ED66B9"/>
    <w:rsid w:val="00EE03CC"/>
    <w:rsid w:val="00F37B17"/>
    <w:rsid w:val="00F42A4F"/>
    <w:rsid w:val="00F76253"/>
    <w:rsid w:val="00F768C2"/>
    <w:rsid w:val="00F803CA"/>
    <w:rsid w:val="00F8284E"/>
    <w:rsid w:val="00F82BA7"/>
    <w:rsid w:val="00FA667B"/>
    <w:rsid w:val="00FC229B"/>
    <w:rsid w:val="00FC4730"/>
    <w:rsid w:val="00FC780B"/>
    <w:rsid w:val="00FE4E24"/>
    <w:rsid w:val="00FF6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B4ED-3BFB-4E14-AC92-4EF99024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784</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3</cp:revision>
  <cp:lastPrinted>2020-01-07T13:50:00Z</cp:lastPrinted>
  <dcterms:created xsi:type="dcterms:W3CDTF">2020-02-07T08:26:00Z</dcterms:created>
  <dcterms:modified xsi:type="dcterms:W3CDTF">2020-02-07T08:33:00Z</dcterms:modified>
</cp:coreProperties>
</file>