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4" w:rsidRDefault="00B742CC" w:rsidP="002B7B62">
      <w:pPr>
        <w:jc w:val="center"/>
        <w:rPr>
          <w:rFonts w:ascii="Arial" w:hAnsi="Arial" w:cs="Arial"/>
          <w:b/>
          <w:sz w:val="28"/>
        </w:rPr>
      </w:pPr>
      <w:r>
        <w:rPr>
          <w:rFonts w:ascii="Helvetica LT Light" w:hAnsi="Helvetica LT Light"/>
          <w:noProof/>
        </w:rPr>
        <w:drawing>
          <wp:anchor distT="0" distB="0" distL="114300" distR="114300" simplePos="0" relativeHeight="251658240" behindDoc="1" locked="0" layoutInCell="1" allowOverlap="1">
            <wp:simplePos x="0" y="0"/>
            <wp:positionH relativeFrom="column">
              <wp:posOffset>3890645</wp:posOffset>
            </wp:positionH>
            <wp:positionV relativeFrom="paragraph">
              <wp:posOffset>-452755</wp:posOffset>
            </wp:positionV>
            <wp:extent cx="2207895" cy="549520"/>
            <wp:effectExtent l="0" t="0" r="190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c.png"/>
                    <pic:cNvPicPr/>
                  </pic:nvPicPr>
                  <pic:blipFill>
                    <a:blip r:embed="rId8">
                      <a:extLst>
                        <a:ext uri="{28A0092B-C50C-407E-A947-70E740481C1C}">
                          <a14:useLocalDpi xmlns:a14="http://schemas.microsoft.com/office/drawing/2010/main" val="0"/>
                        </a:ext>
                      </a:extLst>
                    </a:blip>
                    <a:stretch>
                      <a:fillRect/>
                    </a:stretch>
                  </pic:blipFill>
                  <pic:spPr>
                    <a:xfrm>
                      <a:off x="0" y="0"/>
                      <a:ext cx="2207895" cy="549520"/>
                    </a:xfrm>
                    <a:prstGeom prst="rect">
                      <a:avLst/>
                    </a:prstGeom>
                  </pic:spPr>
                </pic:pic>
              </a:graphicData>
            </a:graphic>
            <wp14:sizeRelH relativeFrom="page">
              <wp14:pctWidth>0</wp14:pctWidth>
            </wp14:sizeRelH>
            <wp14:sizeRelV relativeFrom="page">
              <wp14:pctHeight>0</wp14:pctHeight>
            </wp14:sizeRelV>
          </wp:anchor>
        </w:drawing>
      </w:r>
    </w:p>
    <w:p w:rsidR="00B263CE" w:rsidRPr="00FC2891" w:rsidRDefault="00D54F0C" w:rsidP="00B263CE">
      <w:pPr>
        <w:pStyle w:val="Geenafstand"/>
        <w:rPr>
          <w:rFonts w:ascii="Helvetica LT Light" w:hAnsi="Helvetica LT Light"/>
          <w:b/>
          <w:sz w:val="32"/>
          <w:szCs w:val="32"/>
        </w:rPr>
      </w:pPr>
      <w:r>
        <w:rPr>
          <w:rFonts w:ascii="Helvetica LT Light" w:hAnsi="Helvetica LT Light"/>
          <w:b/>
          <w:sz w:val="32"/>
          <w:szCs w:val="32"/>
        </w:rPr>
        <w:t>LUMC</w:t>
      </w:r>
    </w:p>
    <w:p w:rsidR="00B263CE" w:rsidRDefault="00B263CE" w:rsidP="00B263CE">
      <w:pPr>
        <w:pStyle w:val="Geenafstand"/>
        <w:rPr>
          <w:rFonts w:ascii="Helvetica LT Light" w:hAnsi="Helvetica LT Light"/>
          <w:b/>
          <w:sz w:val="32"/>
          <w:szCs w:val="32"/>
        </w:rPr>
      </w:pPr>
      <w:r w:rsidRPr="00FC2891">
        <w:rPr>
          <w:rFonts w:ascii="Helvetica LT Light" w:hAnsi="Helvetica LT Light"/>
          <w:b/>
          <w:sz w:val="32"/>
          <w:szCs w:val="32"/>
        </w:rPr>
        <w:t>F</w:t>
      </w:r>
      <w:r>
        <w:rPr>
          <w:rFonts w:ascii="Helvetica LT Light" w:hAnsi="Helvetica LT Light"/>
          <w:b/>
          <w:sz w:val="32"/>
          <w:szCs w:val="32"/>
        </w:rPr>
        <w:t>INANCIEEL ADVISEUR PROJECTEN</w:t>
      </w:r>
    </w:p>
    <w:p w:rsidR="003C7E6A" w:rsidRDefault="003C7E6A" w:rsidP="00B263CE">
      <w:pPr>
        <w:pStyle w:val="Geenafstand"/>
        <w:rPr>
          <w:rFonts w:ascii="Helvetica LT Light" w:hAnsi="Helvetica LT Light"/>
          <w:b/>
          <w:sz w:val="32"/>
          <w:szCs w:val="32"/>
        </w:rPr>
      </w:pPr>
    </w:p>
    <w:p w:rsidR="007E7BAB" w:rsidRDefault="003C7E6A" w:rsidP="00B263CE">
      <w:pPr>
        <w:pStyle w:val="Geenafstand"/>
        <w:rPr>
          <w:rFonts w:ascii="Helvetica LT Light" w:hAnsi="Helvetica LT Light"/>
        </w:rPr>
      </w:pPr>
      <w:r>
        <w:rPr>
          <w:rFonts w:ascii="Helvetica LT Light" w:hAnsi="Helvetica LT Light"/>
        </w:rPr>
        <w:t xml:space="preserve">Voor het LUMC zoeken wij een financieel adviseur projecten ter uitbreiding van het team. </w:t>
      </w:r>
    </w:p>
    <w:p w:rsidR="003C7E6A" w:rsidRDefault="003C7E6A" w:rsidP="00B263CE">
      <w:pPr>
        <w:pStyle w:val="Geenafstand"/>
        <w:rPr>
          <w:rFonts w:ascii="Helvetica LT Light" w:hAnsi="Helvetica LT Light"/>
        </w:rPr>
      </w:pPr>
    </w:p>
    <w:p w:rsidR="003C7E6A" w:rsidRDefault="003C7E6A" w:rsidP="007E7BAB">
      <w:pPr>
        <w:pStyle w:val="Geenafstand"/>
        <w:jc w:val="both"/>
        <w:rPr>
          <w:rFonts w:ascii="Helvetica LT Light" w:hAnsi="Helvetica LT Light"/>
          <w:b/>
        </w:rPr>
      </w:pPr>
      <w:r>
        <w:rPr>
          <w:rFonts w:ascii="Helvetica LT Light" w:hAnsi="Helvetica LT Light"/>
          <w:b/>
        </w:rPr>
        <w:t>De organisatie</w:t>
      </w:r>
    </w:p>
    <w:p w:rsidR="007E7BAB" w:rsidRPr="00FC2891" w:rsidRDefault="007E7BAB" w:rsidP="007E7BAB">
      <w:pPr>
        <w:pStyle w:val="Geenafstand"/>
        <w:jc w:val="both"/>
        <w:rPr>
          <w:rFonts w:ascii="Helvetica LT Light" w:hAnsi="Helvetica LT Light"/>
        </w:rPr>
      </w:pPr>
      <w:r w:rsidRPr="00FC2891">
        <w:rPr>
          <w:rFonts w:ascii="Helvetica LT Light" w:hAnsi="Helvetica LT Light"/>
        </w:rPr>
        <w:t>Het LUMC is een centrum van medische vernieuwing, dat de patiëntenzorg wil verbeteren door internationaal vooraanstaand onderzoek. We werken daarbij patiëntveilig en gastvrij. Om dit te realiseren zijn artsen, gespecialiseerde zorgverleners, ondersteunend personeel en wetenschappelijke onderzoekers nodig. U werkt voor het Projectenbureau, dat onderdeel is van het directoraat Financiën. Het Projectenbureau bestaat uit een team van 23 personen, waarbinnen de financieel adviseurs projecten en administratief medewerkers werkzaam zijn. Het Projectenbureau beheert momenteel 2.000 onderzoeksprojecten, waaronder internationale consortia, klinische studies en projecten in samenwerking met de industrie.</w:t>
      </w:r>
    </w:p>
    <w:p w:rsidR="00B263CE" w:rsidRPr="00B742CC" w:rsidRDefault="00B263CE" w:rsidP="007E7BAB">
      <w:pPr>
        <w:pStyle w:val="Geenafstand"/>
        <w:jc w:val="both"/>
        <w:rPr>
          <w:rFonts w:ascii="Helvetica LT Light" w:hAnsi="Helvetica LT Light"/>
          <w:b/>
        </w:rPr>
      </w:pPr>
      <w:r w:rsidRPr="00FC2891">
        <w:rPr>
          <w:rFonts w:ascii="Helvetica LT Light" w:hAnsi="Helvetica LT Light"/>
        </w:rPr>
        <w:br/>
      </w:r>
      <w:r w:rsidRPr="00B742CC">
        <w:rPr>
          <w:rFonts w:ascii="Helvetica LT Light" w:hAnsi="Helvetica LT Light"/>
          <w:b/>
        </w:rPr>
        <w:t>De functie</w:t>
      </w:r>
    </w:p>
    <w:p w:rsidR="00B263CE" w:rsidRPr="00FC2891" w:rsidRDefault="00B263CE" w:rsidP="007E7BAB">
      <w:pPr>
        <w:pStyle w:val="Geenafstand"/>
        <w:jc w:val="both"/>
        <w:rPr>
          <w:rFonts w:ascii="Helvetica LT Light" w:hAnsi="Helvetica LT Light"/>
        </w:rPr>
      </w:pPr>
      <w:r w:rsidRPr="00FC2891">
        <w:rPr>
          <w:rFonts w:ascii="Helvetica LT Light" w:hAnsi="Helvetica LT Light"/>
        </w:rPr>
        <w:t xml:space="preserve">Als financieel adviseur bij het LUMC houdt u zich bezig met het administratieve beheer en de financiering van onderzoeksprojecten. </w:t>
      </w:r>
      <w:r w:rsidR="003C7E6A">
        <w:rPr>
          <w:rFonts w:ascii="Helvetica LT Light" w:hAnsi="Helvetica LT Light"/>
        </w:rPr>
        <w:t xml:space="preserve">Heb je </w:t>
      </w:r>
      <w:r w:rsidRPr="00FC2891">
        <w:rPr>
          <w:rFonts w:ascii="Helvetica LT Light" w:hAnsi="Helvetica LT Light"/>
        </w:rPr>
        <w:t>affiniteit met subsidies van wetenschappelijk onderzoek en bent u op de hoogte van (</w:t>
      </w:r>
      <w:proofErr w:type="spellStart"/>
      <w:r w:rsidRPr="00FC2891">
        <w:rPr>
          <w:rFonts w:ascii="Helvetica LT Light" w:hAnsi="Helvetica LT Light"/>
        </w:rPr>
        <w:t>inter</w:t>
      </w:r>
      <w:proofErr w:type="spellEnd"/>
      <w:r w:rsidRPr="00FC2891">
        <w:rPr>
          <w:rFonts w:ascii="Helvetica LT Light" w:hAnsi="Helvetica LT Light"/>
        </w:rPr>
        <w:t>)nationale subsidiemogelijkheden? Dan bent u de geschikte kandidaat voor deze vacature!</w:t>
      </w:r>
    </w:p>
    <w:p w:rsidR="00B263CE" w:rsidRPr="00FC2891" w:rsidRDefault="00B263CE" w:rsidP="007E7BAB">
      <w:pPr>
        <w:pStyle w:val="Geenafstand"/>
        <w:jc w:val="both"/>
        <w:rPr>
          <w:rFonts w:ascii="Helvetica LT Light" w:hAnsi="Helvetica LT Light"/>
        </w:rPr>
      </w:pPr>
    </w:p>
    <w:p w:rsidR="00B263CE" w:rsidRPr="00FC2891" w:rsidRDefault="003C7E6A" w:rsidP="007E7BAB">
      <w:pPr>
        <w:pStyle w:val="Geenafstand"/>
        <w:jc w:val="both"/>
        <w:rPr>
          <w:rFonts w:ascii="Helvetica LT Light" w:hAnsi="Helvetica LT Light"/>
        </w:rPr>
      </w:pPr>
      <w:r>
        <w:rPr>
          <w:rFonts w:ascii="Helvetica LT Light" w:hAnsi="Helvetica LT Light"/>
        </w:rPr>
        <w:t>Als financieel adviseur projecten ben je</w:t>
      </w:r>
      <w:r w:rsidR="00B263CE" w:rsidRPr="00FC2891">
        <w:rPr>
          <w:rFonts w:ascii="Helvetica LT Light" w:hAnsi="Helvetica LT Light"/>
        </w:rPr>
        <w:t xml:space="preserve"> verantwoordelijk voor het (administratief) </w:t>
      </w:r>
      <w:r w:rsidR="00723CF1" w:rsidRPr="00FC2891">
        <w:rPr>
          <w:rFonts w:ascii="Helvetica LT Light" w:hAnsi="Helvetica LT Light"/>
        </w:rPr>
        <w:t>financië</w:t>
      </w:r>
      <w:r w:rsidR="00723CF1">
        <w:rPr>
          <w:rFonts w:ascii="Helvetica LT Light" w:hAnsi="Helvetica LT Light"/>
        </w:rPr>
        <w:t xml:space="preserve">le beheer </w:t>
      </w:r>
      <w:r w:rsidR="00B263CE" w:rsidRPr="00FC2891">
        <w:rPr>
          <w:rFonts w:ascii="Helvetica LT Light" w:hAnsi="Helvetica LT Light"/>
        </w:rPr>
        <w:t xml:space="preserve"> van onderzoeksprojecten bin</w:t>
      </w:r>
      <w:r>
        <w:rPr>
          <w:rFonts w:ascii="Helvetica LT Light" w:hAnsi="Helvetica LT Light"/>
        </w:rPr>
        <w:t>nen het LUMC. Dit betekent dat je</w:t>
      </w:r>
      <w:r w:rsidR="00B263CE" w:rsidRPr="00FC2891">
        <w:rPr>
          <w:rFonts w:ascii="Helvetica LT Light" w:hAnsi="Helvetica LT Light"/>
        </w:rPr>
        <w:t xml:space="preserve"> beleidsmatig contact onderhoudt met belangrijke subsidiegevers en relevante ontwikkelingen op het gebied van subsidievoorwaarden van subsid</w:t>
      </w:r>
      <w:r>
        <w:rPr>
          <w:rFonts w:ascii="Helvetica LT Light" w:hAnsi="Helvetica LT Light"/>
        </w:rPr>
        <w:t xml:space="preserve">iegevers signaleert. Je bent </w:t>
      </w:r>
      <w:r w:rsidR="00B263CE" w:rsidRPr="00FC2891">
        <w:rPr>
          <w:rFonts w:ascii="Helvetica LT Light" w:hAnsi="Helvetica LT Light"/>
        </w:rPr>
        <w:t>op de hoogte van de (</w:t>
      </w:r>
      <w:proofErr w:type="spellStart"/>
      <w:r w:rsidR="00B263CE" w:rsidRPr="00FC2891">
        <w:rPr>
          <w:rFonts w:ascii="Helvetica LT Light" w:hAnsi="Helvetica LT Light"/>
        </w:rPr>
        <w:t>inter</w:t>
      </w:r>
      <w:proofErr w:type="spellEnd"/>
      <w:r w:rsidR="00B263CE" w:rsidRPr="00FC2891">
        <w:rPr>
          <w:rFonts w:ascii="Helvetica LT Light" w:hAnsi="Helvetica LT Light"/>
        </w:rPr>
        <w:t>)nationa</w:t>
      </w:r>
      <w:r>
        <w:rPr>
          <w:rFonts w:ascii="Helvetica LT Light" w:hAnsi="Helvetica LT Light"/>
        </w:rPr>
        <w:t>le subsidiemogelijkheden en je adviseert de</w:t>
      </w:r>
      <w:r w:rsidR="00B263CE" w:rsidRPr="00FC2891">
        <w:rPr>
          <w:rFonts w:ascii="Helvetica LT Light" w:hAnsi="Helvetica LT Light"/>
        </w:rPr>
        <w:t xml:space="preserve"> onderzoekers en het management van </w:t>
      </w:r>
      <w:r>
        <w:rPr>
          <w:rFonts w:ascii="Helvetica LT Light" w:hAnsi="Helvetica LT Light"/>
        </w:rPr>
        <w:t>het LUMC hierover. Ook lever je</w:t>
      </w:r>
      <w:r w:rsidR="00B263CE" w:rsidRPr="00FC2891">
        <w:rPr>
          <w:rFonts w:ascii="Helvetica LT Light" w:hAnsi="Helvetica LT Light"/>
        </w:rPr>
        <w:t xml:space="preserve"> een belangrijke bijdrage aan de ontwikkeling van beleid rondom het financieel-administratieve beheer van onderzoeksprojecten. </w:t>
      </w:r>
      <w:r>
        <w:rPr>
          <w:rFonts w:ascii="Helvetica LT Light" w:hAnsi="Helvetica LT Light"/>
        </w:rPr>
        <w:t xml:space="preserve">Ook ben je </w:t>
      </w:r>
      <w:r w:rsidR="00B263CE" w:rsidRPr="00FC2891">
        <w:rPr>
          <w:rFonts w:ascii="Helvetica LT Light" w:hAnsi="Helvetica LT Light"/>
        </w:rPr>
        <w:t>bezig met het plannen en monitoren van ingediende en goedgekeurde projectaanvragen. Financie</w:t>
      </w:r>
      <w:r>
        <w:rPr>
          <w:rFonts w:ascii="Helvetica LT Light" w:hAnsi="Helvetica LT Light"/>
        </w:rPr>
        <w:t>el-administratieve zaken stem je</w:t>
      </w:r>
      <w:r w:rsidR="00B263CE" w:rsidRPr="00FC2891">
        <w:rPr>
          <w:rFonts w:ascii="Helvetica LT Light" w:hAnsi="Helvetica LT Light"/>
        </w:rPr>
        <w:t xml:space="preserve"> af met de onderzoekers en de adviseurs P&amp;C binnen de verschillende divisies, en met </w:t>
      </w:r>
      <w:r>
        <w:rPr>
          <w:rFonts w:ascii="Helvetica LT Light" w:hAnsi="Helvetica LT Light"/>
        </w:rPr>
        <w:t xml:space="preserve">de collega’s </w:t>
      </w:r>
      <w:r w:rsidR="00B263CE" w:rsidRPr="00FC2891">
        <w:rPr>
          <w:rFonts w:ascii="Helvetica LT Light" w:hAnsi="Helvetica LT Light"/>
        </w:rPr>
        <w:t>van de backoff</w:t>
      </w:r>
      <w:r>
        <w:rPr>
          <w:rFonts w:ascii="Helvetica LT Light" w:hAnsi="Helvetica LT Light"/>
        </w:rPr>
        <w:t>ice. Daarnaast ben je</w:t>
      </w:r>
      <w:r w:rsidR="00B263CE" w:rsidRPr="00FC2891">
        <w:rPr>
          <w:rFonts w:ascii="Helvetica LT Light" w:hAnsi="Helvetica LT Light"/>
        </w:rPr>
        <w:t xml:space="preserve"> verantwoordelijk voor het opstellen van financiële rapportages en voor het opleveren van projectdossiers ten behoeve van de</w:t>
      </w:r>
      <w:r>
        <w:rPr>
          <w:rFonts w:ascii="Helvetica LT Light" w:hAnsi="Helvetica LT Light"/>
        </w:rPr>
        <w:t xml:space="preserve"> externe accountant. Ook stel je</w:t>
      </w:r>
      <w:r w:rsidR="00B263CE" w:rsidRPr="00FC2891">
        <w:rPr>
          <w:rFonts w:ascii="Helvetica LT Light" w:hAnsi="Helvetica LT Light"/>
        </w:rPr>
        <w:t xml:space="preserve"> in overleg met de projectleider </w:t>
      </w:r>
      <w:proofErr w:type="spellStart"/>
      <w:r w:rsidR="00B263CE" w:rsidRPr="00FC2891">
        <w:rPr>
          <w:rFonts w:ascii="Helvetica LT Light" w:hAnsi="Helvetica LT Light"/>
        </w:rPr>
        <w:t>forecasts</w:t>
      </w:r>
      <w:proofErr w:type="spellEnd"/>
      <w:r w:rsidR="00B263CE" w:rsidRPr="00FC2891">
        <w:rPr>
          <w:rFonts w:ascii="Helvetica LT Light" w:hAnsi="Helvetica LT Light"/>
        </w:rPr>
        <w:t xml:space="preserve"> op voor lopende onderzoeksprojecten</w:t>
      </w:r>
      <w:r w:rsidR="00723CF1">
        <w:rPr>
          <w:rFonts w:ascii="Helvetica LT Light" w:hAnsi="Helvetica LT Light"/>
        </w:rPr>
        <w:t xml:space="preserve"> en geef je advies </w:t>
      </w:r>
      <w:proofErr w:type="spellStart"/>
      <w:r w:rsidR="00723CF1">
        <w:rPr>
          <w:rFonts w:ascii="Helvetica LT Light" w:hAnsi="Helvetica LT Light"/>
        </w:rPr>
        <w:t>mbt</w:t>
      </w:r>
      <w:proofErr w:type="spellEnd"/>
      <w:r w:rsidR="00723CF1">
        <w:rPr>
          <w:rFonts w:ascii="Helvetica LT Light" w:hAnsi="Helvetica LT Light"/>
        </w:rPr>
        <w:t xml:space="preserve"> subsidievoorwaarden</w:t>
      </w:r>
      <w:r w:rsidR="00B263CE" w:rsidRPr="00FC2891">
        <w:rPr>
          <w:rFonts w:ascii="Helvetica LT Light" w:hAnsi="Helvetica LT Light"/>
        </w:rPr>
        <w:t>.</w:t>
      </w:r>
    </w:p>
    <w:p w:rsidR="00B263CE" w:rsidRPr="00FC2891" w:rsidRDefault="00B263CE" w:rsidP="007E7BAB">
      <w:pPr>
        <w:pStyle w:val="Geenafstand"/>
        <w:jc w:val="both"/>
        <w:rPr>
          <w:rFonts w:ascii="Helvetica LT Light" w:hAnsi="Helvetica LT Light"/>
        </w:rPr>
      </w:pPr>
    </w:p>
    <w:p w:rsidR="00B263CE" w:rsidRPr="00D54F0C" w:rsidRDefault="00B263CE" w:rsidP="007E7BAB">
      <w:pPr>
        <w:pStyle w:val="Geenafstand"/>
        <w:jc w:val="both"/>
        <w:rPr>
          <w:rFonts w:ascii="Helvetica LT Light" w:hAnsi="Helvetica LT Light"/>
          <w:b/>
        </w:rPr>
      </w:pPr>
      <w:r w:rsidRPr="00D54F0C">
        <w:rPr>
          <w:rFonts w:ascii="Helvetica LT Light" w:hAnsi="Helvetica LT Light"/>
          <w:b/>
        </w:rPr>
        <w:t>Het profiel</w:t>
      </w:r>
    </w:p>
    <w:p w:rsidR="00B263CE" w:rsidRPr="00FC2891" w:rsidRDefault="00B263CE" w:rsidP="007E7BAB">
      <w:pPr>
        <w:pStyle w:val="Geenafstand"/>
        <w:jc w:val="both"/>
        <w:rPr>
          <w:rFonts w:ascii="Helvetica LT Light" w:hAnsi="Helvetica LT Light"/>
        </w:rPr>
      </w:pPr>
      <w:r w:rsidRPr="00FC2891">
        <w:rPr>
          <w:rFonts w:ascii="Helvetica LT Light" w:hAnsi="Helvetica LT Light"/>
        </w:rPr>
        <w:t xml:space="preserve">Wij zoeken </w:t>
      </w:r>
      <w:r w:rsidR="007E7BAB">
        <w:rPr>
          <w:rFonts w:ascii="Helvetica LT Light" w:hAnsi="Helvetica LT Light"/>
        </w:rPr>
        <w:t xml:space="preserve">iemand </w:t>
      </w:r>
      <w:r w:rsidR="003C7E6A" w:rsidRPr="00FC2891">
        <w:rPr>
          <w:rFonts w:ascii="Helvetica LT Light" w:hAnsi="Helvetica LT Light"/>
        </w:rPr>
        <w:t xml:space="preserve">die: </w:t>
      </w:r>
    </w:p>
    <w:p w:rsidR="00B263CE" w:rsidRPr="00FC2891" w:rsidRDefault="00B263CE" w:rsidP="007E7BAB">
      <w:pPr>
        <w:pStyle w:val="Geenafstand"/>
        <w:numPr>
          <w:ilvl w:val="0"/>
          <w:numId w:val="20"/>
        </w:numPr>
        <w:jc w:val="both"/>
        <w:rPr>
          <w:rFonts w:ascii="Helvetica LT Light" w:hAnsi="Helvetica LT Light"/>
        </w:rPr>
      </w:pPr>
      <w:r w:rsidRPr="00FC2891">
        <w:rPr>
          <w:rFonts w:ascii="Helvetica LT Light" w:hAnsi="Helvetica LT Light"/>
        </w:rPr>
        <w:t>over financiële kennis op hbo- werk- en denkniveau beschikt;</w:t>
      </w:r>
    </w:p>
    <w:p w:rsidR="00B263CE" w:rsidRPr="00FC2891" w:rsidRDefault="00B263CE" w:rsidP="007E7BAB">
      <w:pPr>
        <w:pStyle w:val="Geenafstand"/>
        <w:numPr>
          <w:ilvl w:val="0"/>
          <w:numId w:val="20"/>
        </w:numPr>
        <w:jc w:val="both"/>
        <w:rPr>
          <w:rFonts w:ascii="Helvetica LT Light" w:hAnsi="Helvetica LT Light"/>
        </w:rPr>
      </w:pPr>
      <w:r w:rsidRPr="00FC2891">
        <w:rPr>
          <w:rFonts w:ascii="Helvetica LT Light" w:hAnsi="Helvetica LT Light"/>
        </w:rPr>
        <w:t xml:space="preserve">prima functioneert in teamverband; </w:t>
      </w:r>
    </w:p>
    <w:p w:rsidR="00B263CE" w:rsidRPr="00FC2891" w:rsidRDefault="00B263CE" w:rsidP="007E7BAB">
      <w:pPr>
        <w:pStyle w:val="Geenafstand"/>
        <w:numPr>
          <w:ilvl w:val="0"/>
          <w:numId w:val="20"/>
        </w:numPr>
        <w:jc w:val="both"/>
        <w:rPr>
          <w:rFonts w:ascii="Helvetica LT Light" w:hAnsi="Helvetica LT Light"/>
        </w:rPr>
      </w:pPr>
      <w:r w:rsidRPr="00FC2891">
        <w:rPr>
          <w:rFonts w:ascii="Helvetica LT Light" w:hAnsi="Helvetica LT Light"/>
        </w:rPr>
        <w:t>affiniteit heeft met subsidies van wetenschappelijk onderzoek;</w:t>
      </w:r>
    </w:p>
    <w:p w:rsidR="00B263CE" w:rsidRPr="00FC2891" w:rsidRDefault="00B263CE" w:rsidP="007E7BAB">
      <w:pPr>
        <w:pStyle w:val="Geenafstand"/>
        <w:numPr>
          <w:ilvl w:val="0"/>
          <w:numId w:val="20"/>
        </w:numPr>
        <w:jc w:val="both"/>
        <w:rPr>
          <w:rFonts w:ascii="Helvetica LT Light" w:hAnsi="Helvetica LT Light"/>
        </w:rPr>
      </w:pPr>
      <w:r w:rsidRPr="00FC2891">
        <w:rPr>
          <w:rFonts w:ascii="Helvetica LT Light" w:hAnsi="Helvetica LT Light"/>
        </w:rPr>
        <w:t>zijn administratieve zaken en dossiers goed op orde heeft;</w:t>
      </w:r>
    </w:p>
    <w:p w:rsidR="00B263CE" w:rsidRDefault="00B263CE" w:rsidP="007E7BAB">
      <w:pPr>
        <w:pStyle w:val="Geenafstand"/>
        <w:numPr>
          <w:ilvl w:val="0"/>
          <w:numId w:val="20"/>
        </w:numPr>
        <w:jc w:val="both"/>
        <w:rPr>
          <w:rFonts w:ascii="Helvetica LT Light" w:hAnsi="Helvetica LT Light"/>
        </w:rPr>
      </w:pPr>
      <w:r w:rsidRPr="00FC2891">
        <w:rPr>
          <w:rFonts w:ascii="Helvetica LT Light" w:hAnsi="Helvetica LT Light"/>
        </w:rPr>
        <w:t xml:space="preserve">goed kan plannen en prioriteiten weet te stellen. </w:t>
      </w:r>
    </w:p>
    <w:p w:rsidR="00723CF1" w:rsidRPr="00FC2891" w:rsidRDefault="00A729AC" w:rsidP="007E7BAB">
      <w:pPr>
        <w:pStyle w:val="Geenafstand"/>
        <w:numPr>
          <w:ilvl w:val="0"/>
          <w:numId w:val="20"/>
        </w:numPr>
        <w:jc w:val="both"/>
        <w:rPr>
          <w:rFonts w:ascii="Helvetica LT Light" w:hAnsi="Helvetica LT Light"/>
        </w:rPr>
      </w:pPr>
      <w:r>
        <w:rPr>
          <w:rFonts w:ascii="Helvetica LT Light" w:hAnsi="Helvetica LT Light"/>
        </w:rPr>
        <w:lastRenderedPageBreak/>
        <w:t>O</w:t>
      </w:r>
      <w:r w:rsidR="00746C9B">
        <w:rPr>
          <w:rFonts w:ascii="Helvetica LT Light" w:hAnsi="Helvetica LT Light"/>
        </w:rPr>
        <w:t>ver</w:t>
      </w:r>
      <w:r>
        <w:rPr>
          <w:rFonts w:ascii="Helvetica LT Light" w:hAnsi="Helvetica LT Light"/>
        </w:rPr>
        <w:t xml:space="preserve"> goede</w:t>
      </w:r>
      <w:r w:rsidR="00746C9B">
        <w:rPr>
          <w:rFonts w:ascii="Helvetica LT Light" w:hAnsi="Helvetica LT Light"/>
        </w:rPr>
        <w:t xml:space="preserve"> </w:t>
      </w:r>
      <w:r w:rsidR="00A64D44">
        <w:rPr>
          <w:rFonts w:ascii="Helvetica LT Light" w:hAnsi="Helvetica LT Light"/>
        </w:rPr>
        <w:t>advies- en communicatievaardigheden beschikt</w:t>
      </w:r>
    </w:p>
    <w:p w:rsidR="00C31E25" w:rsidRDefault="00C31E25" w:rsidP="007E7BAB">
      <w:pPr>
        <w:spacing w:line="240" w:lineRule="auto"/>
        <w:jc w:val="both"/>
        <w:rPr>
          <w:rFonts w:ascii="Helvetica LT Light" w:hAnsi="Helvetica LT Light" w:cs="Arial"/>
          <w:b/>
          <w:sz w:val="22"/>
          <w:szCs w:val="22"/>
        </w:rPr>
      </w:pPr>
    </w:p>
    <w:p w:rsidR="009F302A" w:rsidRPr="007D30D9" w:rsidRDefault="009F302A" w:rsidP="007E7BAB">
      <w:pPr>
        <w:spacing w:line="240" w:lineRule="auto"/>
        <w:jc w:val="both"/>
        <w:rPr>
          <w:rFonts w:ascii="Helvetica LT Light" w:hAnsi="Helvetica LT Light" w:cs="Arial"/>
          <w:b/>
          <w:sz w:val="22"/>
          <w:szCs w:val="22"/>
        </w:rPr>
      </w:pPr>
      <w:r w:rsidRPr="007D30D9">
        <w:rPr>
          <w:rFonts w:ascii="Helvetica LT Light" w:hAnsi="Helvetica LT Light" w:cs="Arial"/>
          <w:b/>
          <w:sz w:val="22"/>
          <w:szCs w:val="22"/>
        </w:rPr>
        <w:t>Wij bieden:</w:t>
      </w:r>
    </w:p>
    <w:p w:rsidR="002B7B62" w:rsidRPr="009F302A" w:rsidRDefault="002B7B62" w:rsidP="007E7BAB">
      <w:pPr>
        <w:pStyle w:val="Lijstalinea"/>
        <w:numPr>
          <w:ilvl w:val="0"/>
          <w:numId w:val="19"/>
        </w:numPr>
        <w:spacing w:line="240" w:lineRule="auto"/>
        <w:jc w:val="both"/>
        <w:rPr>
          <w:rFonts w:ascii="Helvetica LT Light" w:hAnsi="Helvetica LT Light" w:cs="Arial"/>
          <w:sz w:val="22"/>
          <w:szCs w:val="22"/>
        </w:rPr>
      </w:pPr>
      <w:r w:rsidRPr="009F302A">
        <w:rPr>
          <w:rFonts w:ascii="Helvetica LT Light" w:hAnsi="Helvetica LT Light" w:cs="Arial"/>
          <w:sz w:val="22"/>
          <w:szCs w:val="22"/>
        </w:rPr>
        <w:t>een u</w:t>
      </w:r>
      <w:r w:rsidR="00D54F0C">
        <w:rPr>
          <w:rFonts w:ascii="Helvetica LT Light" w:hAnsi="Helvetica LT Light" w:cs="Arial"/>
          <w:sz w:val="22"/>
          <w:szCs w:val="22"/>
        </w:rPr>
        <w:t>itdagende functie voor 32 tot 36</w:t>
      </w:r>
      <w:r w:rsidRPr="009F302A">
        <w:rPr>
          <w:rFonts w:ascii="Helvetica LT Light" w:hAnsi="Helvetica LT Light" w:cs="Arial"/>
          <w:sz w:val="22"/>
          <w:szCs w:val="22"/>
        </w:rPr>
        <w:t xml:space="preserve"> uur in een ambitieuze en maatsc</w:t>
      </w:r>
      <w:r w:rsidR="00D54F0C">
        <w:rPr>
          <w:rFonts w:ascii="Helvetica LT Light" w:hAnsi="Helvetica LT Light" w:cs="Arial"/>
          <w:sz w:val="22"/>
          <w:szCs w:val="22"/>
        </w:rPr>
        <w:t>happelijk relevante organisatie</w:t>
      </w:r>
    </w:p>
    <w:p w:rsidR="002B7B62" w:rsidRPr="009F302A" w:rsidRDefault="00D25C74" w:rsidP="007E7BAB">
      <w:pPr>
        <w:pStyle w:val="Lijstalinea"/>
        <w:numPr>
          <w:ilvl w:val="0"/>
          <w:numId w:val="16"/>
        </w:numPr>
        <w:spacing w:before="100" w:beforeAutospacing="1" w:line="276" w:lineRule="auto"/>
        <w:ind w:left="700"/>
        <w:jc w:val="both"/>
        <w:rPr>
          <w:rFonts w:ascii="Helvetica LT Light" w:hAnsi="Helvetica LT Light" w:cs="Arial"/>
          <w:sz w:val="22"/>
          <w:szCs w:val="22"/>
        </w:rPr>
      </w:pPr>
      <w:r>
        <w:rPr>
          <w:rFonts w:ascii="Helvetica LT Light" w:hAnsi="Helvetica LT Light" w:cs="Arial"/>
          <w:sz w:val="22"/>
          <w:szCs w:val="22"/>
        </w:rPr>
        <w:t>een markt</w:t>
      </w:r>
      <w:r w:rsidR="002B7B62" w:rsidRPr="009F302A">
        <w:rPr>
          <w:rFonts w:ascii="Helvetica LT Light" w:hAnsi="Helvetica LT Light" w:cs="Arial"/>
          <w:sz w:val="22"/>
          <w:szCs w:val="22"/>
        </w:rPr>
        <w:t>conform</w:t>
      </w:r>
      <w:r>
        <w:rPr>
          <w:rFonts w:ascii="Helvetica LT Light" w:hAnsi="Helvetica LT Light" w:cs="Arial"/>
          <w:sz w:val="22"/>
          <w:szCs w:val="22"/>
        </w:rPr>
        <w:t xml:space="preserve"> salaris</w:t>
      </w:r>
      <w:r w:rsidR="002B7B62" w:rsidRPr="009F302A">
        <w:rPr>
          <w:rFonts w:ascii="Helvetica LT Light" w:hAnsi="Helvetica LT Light" w:cs="Arial"/>
          <w:sz w:val="22"/>
          <w:szCs w:val="22"/>
        </w:rPr>
        <w:t xml:space="preserve"> </w:t>
      </w:r>
      <w:r>
        <w:rPr>
          <w:rFonts w:ascii="Helvetica LT Light" w:hAnsi="Helvetica LT Light" w:cs="Arial"/>
          <w:sz w:val="22"/>
          <w:szCs w:val="22"/>
        </w:rPr>
        <w:t xml:space="preserve">conform </w:t>
      </w:r>
      <w:r w:rsidR="00D54F0C">
        <w:rPr>
          <w:rFonts w:ascii="Helvetica LT Light" w:hAnsi="Helvetica LT Light" w:cs="Arial"/>
          <w:sz w:val="22"/>
          <w:szCs w:val="22"/>
        </w:rPr>
        <w:t>CAO UMC, schaal 10, maximaal EUR 4.361 bruto per maand o.b.v. 36</w:t>
      </w:r>
      <w:r w:rsidR="002B7B62" w:rsidRPr="009F302A">
        <w:rPr>
          <w:rFonts w:ascii="Helvetica LT Light" w:hAnsi="Helvetica LT Light" w:cs="Arial"/>
          <w:sz w:val="22"/>
          <w:szCs w:val="22"/>
        </w:rPr>
        <w:t xml:space="preserve">-urige werkweek. </w:t>
      </w:r>
      <w:r>
        <w:rPr>
          <w:rFonts w:ascii="Helvetica LT Light" w:hAnsi="Helvetica LT Light" w:cs="Arial"/>
          <w:sz w:val="22"/>
          <w:szCs w:val="22"/>
        </w:rPr>
        <w:t>Plus een</w:t>
      </w:r>
      <w:r w:rsidR="006E09E4">
        <w:rPr>
          <w:rFonts w:ascii="Helvetica LT Light" w:hAnsi="Helvetica LT Light" w:cs="Arial"/>
          <w:sz w:val="22"/>
          <w:szCs w:val="22"/>
        </w:rPr>
        <w:t xml:space="preserve"> </w:t>
      </w:r>
      <w:r w:rsidR="002B7B62" w:rsidRPr="009F302A">
        <w:rPr>
          <w:rFonts w:ascii="Helvetica LT Light" w:hAnsi="Helvetica LT Light" w:cs="Arial"/>
          <w:sz w:val="22"/>
          <w:szCs w:val="22"/>
        </w:rPr>
        <w:t>vakantie</w:t>
      </w:r>
      <w:r w:rsidR="006E09E4">
        <w:rPr>
          <w:rFonts w:ascii="Helvetica LT Light" w:hAnsi="Helvetica LT Light" w:cs="Arial"/>
          <w:sz w:val="22"/>
          <w:szCs w:val="22"/>
        </w:rPr>
        <w:t xml:space="preserve"> –en </w:t>
      </w:r>
      <w:r w:rsidR="007E7BAB">
        <w:rPr>
          <w:rFonts w:ascii="Helvetica LT Light" w:hAnsi="Helvetica LT Light" w:cs="Arial"/>
          <w:sz w:val="22"/>
          <w:szCs w:val="22"/>
        </w:rPr>
        <w:t>eindejaarsuitkering</w:t>
      </w:r>
    </w:p>
    <w:p w:rsidR="00D25C74" w:rsidRPr="00B66B1C" w:rsidRDefault="00B66B1C" w:rsidP="007E7BAB">
      <w:pPr>
        <w:pStyle w:val="Lijstalinea"/>
        <w:numPr>
          <w:ilvl w:val="0"/>
          <w:numId w:val="16"/>
        </w:numPr>
        <w:spacing w:line="276" w:lineRule="auto"/>
        <w:jc w:val="both"/>
        <w:rPr>
          <w:rFonts w:ascii="Helvetica LT Light" w:eastAsia="Helvetica Neue Light" w:hAnsi="Helvetica LT Light" w:cs="Helvetica Neue Light"/>
          <w:b/>
          <w:sz w:val="22"/>
          <w:szCs w:val="22"/>
        </w:rPr>
      </w:pPr>
      <w:r>
        <w:rPr>
          <w:rFonts w:ascii="Helvetica LT Light" w:hAnsi="Helvetica LT Light" w:cs="Arial"/>
          <w:sz w:val="22"/>
          <w:szCs w:val="22"/>
        </w:rPr>
        <w:t>een</w:t>
      </w:r>
      <w:r w:rsidR="002B7B62" w:rsidRPr="00D25C74">
        <w:rPr>
          <w:rFonts w:ascii="Helvetica LT Light" w:hAnsi="Helvetica LT Light" w:cs="Arial"/>
          <w:sz w:val="22"/>
          <w:szCs w:val="22"/>
        </w:rPr>
        <w:t xml:space="preserve"> aanstelling voor de duur van 1 jaar met uit</w:t>
      </w:r>
      <w:r w:rsidR="007E7BAB">
        <w:rPr>
          <w:rFonts w:ascii="Helvetica LT Light" w:hAnsi="Helvetica LT Light" w:cs="Arial"/>
          <w:sz w:val="22"/>
          <w:szCs w:val="22"/>
        </w:rPr>
        <w:t>zicht op een vast dienstverband</w:t>
      </w:r>
      <w:r w:rsidR="002B7B62" w:rsidRPr="00D25C74">
        <w:rPr>
          <w:rFonts w:ascii="Helvetica LT Light" w:hAnsi="Helvetica LT Light" w:cs="Arial"/>
          <w:sz w:val="22"/>
          <w:szCs w:val="22"/>
        </w:rPr>
        <w:t xml:space="preserve"> </w:t>
      </w:r>
    </w:p>
    <w:p w:rsidR="00B66B1C" w:rsidRPr="00B742CC" w:rsidRDefault="00B66B1C" w:rsidP="007E7BAB">
      <w:pPr>
        <w:pStyle w:val="Lijstalinea"/>
        <w:numPr>
          <w:ilvl w:val="0"/>
          <w:numId w:val="16"/>
        </w:numPr>
        <w:spacing w:line="276" w:lineRule="auto"/>
        <w:jc w:val="both"/>
        <w:rPr>
          <w:rFonts w:ascii="Helvetica LT Light" w:eastAsia="Helvetica Neue Light" w:hAnsi="Helvetica LT Light" w:cs="Helvetica Neue Light"/>
          <w:b/>
          <w:sz w:val="22"/>
          <w:szCs w:val="22"/>
        </w:rPr>
      </w:pPr>
      <w:r>
        <w:rPr>
          <w:rFonts w:ascii="Helvetica LT Light" w:hAnsi="Helvetica LT Light" w:cs="Arial"/>
          <w:sz w:val="22"/>
          <w:szCs w:val="22"/>
        </w:rPr>
        <w:t xml:space="preserve">de mogelijkheid om </w:t>
      </w:r>
      <w:r w:rsidR="00723CF1">
        <w:rPr>
          <w:rFonts w:ascii="Helvetica LT Light" w:hAnsi="Helvetica LT Light" w:cs="Arial"/>
          <w:sz w:val="22"/>
          <w:szCs w:val="22"/>
        </w:rPr>
        <w:t xml:space="preserve">deels </w:t>
      </w:r>
      <w:r>
        <w:rPr>
          <w:rFonts w:ascii="Helvetica LT Light" w:hAnsi="Helvetica LT Light" w:cs="Arial"/>
          <w:sz w:val="22"/>
          <w:szCs w:val="22"/>
        </w:rPr>
        <w:t>vanuit huis te werken</w:t>
      </w:r>
    </w:p>
    <w:p w:rsidR="00B742CC" w:rsidRDefault="00B742CC" w:rsidP="007E7BAB">
      <w:pPr>
        <w:pStyle w:val="Geenafstand"/>
        <w:jc w:val="both"/>
        <w:rPr>
          <w:rFonts w:ascii="Helvetica LT Light" w:hAnsi="Helvetica LT Light"/>
          <w:b/>
        </w:rPr>
      </w:pPr>
    </w:p>
    <w:p w:rsidR="00D25C74" w:rsidRPr="00D25C74" w:rsidRDefault="00880EA5" w:rsidP="007E7BAB">
      <w:pPr>
        <w:pStyle w:val="Geenafstand"/>
        <w:jc w:val="both"/>
        <w:rPr>
          <w:rFonts w:ascii="Helvetica LT Light" w:hAnsi="Helvetica LT Light"/>
          <w:b/>
        </w:rPr>
      </w:pPr>
      <w:r w:rsidRPr="00D25C74">
        <w:rPr>
          <w:rFonts w:ascii="Helvetica LT Light" w:hAnsi="Helvetica LT Light"/>
          <w:b/>
        </w:rPr>
        <w:t>Heeft deze vacature je interesse gewekt?</w:t>
      </w:r>
    </w:p>
    <w:p w:rsidR="00880EA5" w:rsidRPr="00D25C74" w:rsidRDefault="00880EA5" w:rsidP="007E7BAB">
      <w:pPr>
        <w:pStyle w:val="Geenafstand"/>
        <w:jc w:val="both"/>
        <w:rPr>
          <w:rStyle w:val="Hyperlink"/>
          <w:rFonts w:ascii="Helvetica LT Light" w:eastAsia="Helvetica Neue Light" w:hAnsi="Helvetica LT Light" w:cs="Helvetica Neue Light"/>
          <w:b/>
          <w:color w:val="auto"/>
          <w:u w:val="none"/>
        </w:rPr>
      </w:pPr>
      <w:r w:rsidRPr="00D25C74">
        <w:rPr>
          <w:rFonts w:ascii="Helvetica LT Light" w:hAnsi="Helvetica LT Light"/>
        </w:rPr>
        <w:t xml:space="preserve">Public Search verzorgt de selectie voor </w:t>
      </w:r>
      <w:r w:rsidR="00D54F0C">
        <w:rPr>
          <w:rFonts w:ascii="Helvetica LT Light" w:hAnsi="Helvetica LT Light"/>
        </w:rPr>
        <w:t>het LUMC</w:t>
      </w:r>
      <w:r w:rsidRPr="00D25C74">
        <w:rPr>
          <w:rFonts w:ascii="Helvetica LT Light" w:hAnsi="Helvetica LT Light"/>
        </w:rPr>
        <w:t xml:space="preserve">. Voor nadere informatie over </w:t>
      </w:r>
      <w:r w:rsidRPr="00D25C74">
        <w:rPr>
          <w:rFonts w:ascii="Helvetica LT Light" w:hAnsi="Helvetica LT Light"/>
          <w:color w:val="000000" w:themeColor="text1"/>
        </w:rPr>
        <w:t xml:space="preserve">de vacature kunt u telefonisch contact opnemen met Stéphanie Kuipers 035-6210258 / 06-18528145 of per mail </w:t>
      </w:r>
      <w:hyperlink r:id="rId9">
        <w:r w:rsidRPr="007E7BAB">
          <w:rPr>
            <w:rFonts w:ascii="Helvetica LT Light" w:hAnsi="Helvetica LT Light"/>
            <w:color w:val="0000FF"/>
            <w:u w:val="single"/>
          </w:rPr>
          <w:t>skuipers@publicsearch.nl</w:t>
        </w:r>
      </w:hyperlink>
      <w:r w:rsidRPr="00D25C74">
        <w:rPr>
          <w:rFonts w:ascii="Helvetica LT Light" w:hAnsi="Helvetica LT Light"/>
          <w:color w:val="000000" w:themeColor="text1"/>
        </w:rPr>
        <w:t xml:space="preserve"> of met Lea ten Brink 035-6210258 / 06-29588050 of per mail </w:t>
      </w:r>
      <w:hyperlink r:id="rId10" w:history="1">
        <w:r w:rsidRPr="00D25C74">
          <w:rPr>
            <w:rStyle w:val="Hyperlink"/>
            <w:rFonts w:ascii="Helvetica LT Light" w:eastAsia="Helvetica Neue Light" w:hAnsi="Helvetica LT Light" w:cs="Helvetica Neue Light"/>
          </w:rPr>
          <w:t>ltenbrink@publicsearch.nl</w:t>
        </w:r>
      </w:hyperlink>
    </w:p>
    <w:p w:rsidR="00B23AA2" w:rsidRDefault="00B23AA2" w:rsidP="007E7BAB">
      <w:pPr>
        <w:jc w:val="both"/>
        <w:rPr>
          <w:rFonts w:ascii="Helvetica LT Light" w:hAnsi="Helvetica LT Light"/>
          <w:color w:val="000000" w:themeColor="text1"/>
          <w:sz w:val="22"/>
          <w:szCs w:val="22"/>
        </w:rPr>
      </w:pPr>
    </w:p>
    <w:p w:rsidR="00B23AA2" w:rsidRDefault="00B23AA2" w:rsidP="00B23AA2">
      <w:pPr>
        <w:rPr>
          <w:rFonts w:ascii="Helvetica LT Light" w:eastAsia="Helvetica Neue Light" w:hAnsi="Helvetica LT Light" w:cs="Helvetica Neue Light"/>
          <w:b/>
          <w:color w:val="000000" w:themeColor="text1"/>
          <w:sz w:val="22"/>
          <w:szCs w:val="22"/>
          <w:u w:val="single"/>
        </w:rPr>
      </w:pPr>
      <w:bookmarkStart w:id="0" w:name="_GoBack"/>
      <w:bookmarkEnd w:id="0"/>
    </w:p>
    <w:p w:rsidR="000F54A9" w:rsidRDefault="000F54A9" w:rsidP="00B23AA2">
      <w:pPr>
        <w:rPr>
          <w:rFonts w:ascii="Arial" w:hAnsi="Arial" w:cs="Arial"/>
          <w:color w:val="000000"/>
          <w:sz w:val="20"/>
          <w:szCs w:val="20"/>
        </w:rPr>
      </w:pPr>
    </w:p>
    <w:p w:rsidR="007E7BAB" w:rsidRPr="00D25C74" w:rsidRDefault="007E7BAB" w:rsidP="00B23AA2">
      <w:pPr>
        <w:rPr>
          <w:rFonts w:ascii="Arial" w:hAnsi="Arial" w:cs="Arial"/>
          <w:color w:val="000000"/>
          <w:sz w:val="20"/>
          <w:szCs w:val="20"/>
        </w:rPr>
      </w:pPr>
    </w:p>
    <w:sectPr w:rsidR="007E7BAB" w:rsidRPr="00D25C74"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A3" w:rsidRDefault="00A030A3" w:rsidP="00C87659">
      <w:pPr>
        <w:spacing w:line="240" w:lineRule="auto"/>
      </w:pPr>
      <w:r>
        <w:separator/>
      </w:r>
    </w:p>
  </w:endnote>
  <w:endnote w:type="continuationSeparator" w:id="0">
    <w:p w:rsidR="00A030A3" w:rsidRDefault="00A030A3"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LT Light">
    <w:altName w:val="Arial"/>
    <w:panose1 w:val="02000403040000020004"/>
    <w:charset w:val="00"/>
    <w:family w:val="auto"/>
    <w:pitch w:val="variable"/>
    <w:sig w:usb0="80000027" w:usb1="00000000" w:usb2="00000000" w:usb3="00000000" w:csb0="00000001"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A3" w:rsidRDefault="00A030A3" w:rsidP="00C87659">
      <w:pPr>
        <w:spacing w:line="240" w:lineRule="auto"/>
      </w:pPr>
      <w:r>
        <w:separator/>
      </w:r>
    </w:p>
  </w:footnote>
  <w:footnote w:type="continuationSeparator" w:id="0">
    <w:p w:rsidR="00A030A3" w:rsidRDefault="00A030A3"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00C66270"/>
    <w:multiLevelType w:val="hybridMultilevel"/>
    <w:tmpl w:val="8A2086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0665C"/>
    <w:multiLevelType w:val="multilevel"/>
    <w:tmpl w:val="3D5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B1C0C"/>
    <w:multiLevelType w:val="hybridMultilevel"/>
    <w:tmpl w:val="50E6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293757"/>
    <w:multiLevelType w:val="multilevel"/>
    <w:tmpl w:val="7EE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B5748"/>
    <w:multiLevelType w:val="hybridMultilevel"/>
    <w:tmpl w:val="53AC6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E32FA"/>
    <w:multiLevelType w:val="multilevel"/>
    <w:tmpl w:val="A49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B63A6"/>
    <w:multiLevelType w:val="hybridMultilevel"/>
    <w:tmpl w:val="57827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730209"/>
    <w:multiLevelType w:val="multilevel"/>
    <w:tmpl w:val="6438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CE5F37"/>
    <w:multiLevelType w:val="hybridMultilevel"/>
    <w:tmpl w:val="191E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AE5C7F"/>
    <w:multiLevelType w:val="multilevel"/>
    <w:tmpl w:val="74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D690A"/>
    <w:multiLevelType w:val="hybridMultilevel"/>
    <w:tmpl w:val="C3E2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0846AD"/>
    <w:multiLevelType w:val="hybridMultilevel"/>
    <w:tmpl w:val="2A7C1A78"/>
    <w:lvl w:ilvl="0" w:tplc="42E0FCEA">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AB31F1"/>
    <w:multiLevelType w:val="hybridMultilevel"/>
    <w:tmpl w:val="2AA67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AA2BFF"/>
    <w:multiLevelType w:val="multilevel"/>
    <w:tmpl w:val="16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44D21"/>
    <w:multiLevelType w:val="hybridMultilevel"/>
    <w:tmpl w:val="253CF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0C6A7F"/>
    <w:multiLevelType w:val="hybridMultilevel"/>
    <w:tmpl w:val="606A4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C322E8"/>
    <w:multiLevelType w:val="hybridMultilevel"/>
    <w:tmpl w:val="B8E26822"/>
    <w:lvl w:ilvl="0" w:tplc="42E0FCEA">
      <w:start w:val="1"/>
      <w:numFmt w:val="bullet"/>
      <w:lvlText w:val=""/>
      <w:lvlPicBulletId w:val="0"/>
      <w:lvlJc w:val="left"/>
      <w:pPr>
        <w:tabs>
          <w:tab w:val="num" w:pos="720"/>
        </w:tabs>
        <w:ind w:left="720" w:hanging="360"/>
      </w:pPr>
      <w:rPr>
        <w:rFonts w:ascii="Symbol" w:hAnsi="Symbol" w:hint="default"/>
      </w:rPr>
    </w:lvl>
    <w:lvl w:ilvl="1" w:tplc="21147474" w:tentative="1">
      <w:start w:val="1"/>
      <w:numFmt w:val="bullet"/>
      <w:lvlText w:val=""/>
      <w:lvlJc w:val="left"/>
      <w:pPr>
        <w:tabs>
          <w:tab w:val="num" w:pos="1440"/>
        </w:tabs>
        <w:ind w:left="1440" w:hanging="360"/>
      </w:pPr>
      <w:rPr>
        <w:rFonts w:ascii="Symbol" w:hAnsi="Symbol" w:hint="default"/>
      </w:rPr>
    </w:lvl>
    <w:lvl w:ilvl="2" w:tplc="17C8A550" w:tentative="1">
      <w:start w:val="1"/>
      <w:numFmt w:val="bullet"/>
      <w:lvlText w:val=""/>
      <w:lvlJc w:val="left"/>
      <w:pPr>
        <w:tabs>
          <w:tab w:val="num" w:pos="2160"/>
        </w:tabs>
        <w:ind w:left="2160" w:hanging="360"/>
      </w:pPr>
      <w:rPr>
        <w:rFonts w:ascii="Symbol" w:hAnsi="Symbol" w:hint="default"/>
      </w:rPr>
    </w:lvl>
    <w:lvl w:ilvl="3" w:tplc="7AEAD876" w:tentative="1">
      <w:start w:val="1"/>
      <w:numFmt w:val="bullet"/>
      <w:lvlText w:val=""/>
      <w:lvlJc w:val="left"/>
      <w:pPr>
        <w:tabs>
          <w:tab w:val="num" w:pos="2880"/>
        </w:tabs>
        <w:ind w:left="2880" w:hanging="360"/>
      </w:pPr>
      <w:rPr>
        <w:rFonts w:ascii="Symbol" w:hAnsi="Symbol" w:hint="default"/>
      </w:rPr>
    </w:lvl>
    <w:lvl w:ilvl="4" w:tplc="B22CCC7A" w:tentative="1">
      <w:start w:val="1"/>
      <w:numFmt w:val="bullet"/>
      <w:lvlText w:val=""/>
      <w:lvlJc w:val="left"/>
      <w:pPr>
        <w:tabs>
          <w:tab w:val="num" w:pos="3600"/>
        </w:tabs>
        <w:ind w:left="3600" w:hanging="360"/>
      </w:pPr>
      <w:rPr>
        <w:rFonts w:ascii="Symbol" w:hAnsi="Symbol" w:hint="default"/>
      </w:rPr>
    </w:lvl>
    <w:lvl w:ilvl="5" w:tplc="F17E1452" w:tentative="1">
      <w:start w:val="1"/>
      <w:numFmt w:val="bullet"/>
      <w:lvlText w:val=""/>
      <w:lvlJc w:val="left"/>
      <w:pPr>
        <w:tabs>
          <w:tab w:val="num" w:pos="4320"/>
        </w:tabs>
        <w:ind w:left="4320" w:hanging="360"/>
      </w:pPr>
      <w:rPr>
        <w:rFonts w:ascii="Symbol" w:hAnsi="Symbol" w:hint="default"/>
      </w:rPr>
    </w:lvl>
    <w:lvl w:ilvl="6" w:tplc="EB3E3834" w:tentative="1">
      <w:start w:val="1"/>
      <w:numFmt w:val="bullet"/>
      <w:lvlText w:val=""/>
      <w:lvlJc w:val="left"/>
      <w:pPr>
        <w:tabs>
          <w:tab w:val="num" w:pos="5040"/>
        </w:tabs>
        <w:ind w:left="5040" w:hanging="360"/>
      </w:pPr>
      <w:rPr>
        <w:rFonts w:ascii="Symbol" w:hAnsi="Symbol" w:hint="default"/>
      </w:rPr>
    </w:lvl>
    <w:lvl w:ilvl="7" w:tplc="A8240C78" w:tentative="1">
      <w:start w:val="1"/>
      <w:numFmt w:val="bullet"/>
      <w:lvlText w:val=""/>
      <w:lvlJc w:val="left"/>
      <w:pPr>
        <w:tabs>
          <w:tab w:val="num" w:pos="5760"/>
        </w:tabs>
        <w:ind w:left="5760" w:hanging="360"/>
      </w:pPr>
      <w:rPr>
        <w:rFonts w:ascii="Symbol" w:hAnsi="Symbol" w:hint="default"/>
      </w:rPr>
    </w:lvl>
    <w:lvl w:ilvl="8" w:tplc="9BF2FD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1F5BEF"/>
    <w:multiLevelType w:val="hybridMultilevel"/>
    <w:tmpl w:val="5EE4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307BA3"/>
    <w:multiLevelType w:val="hybridMultilevel"/>
    <w:tmpl w:val="DA50C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835200"/>
    <w:multiLevelType w:val="hybridMultilevel"/>
    <w:tmpl w:val="402E9F5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8"/>
  </w:num>
  <w:num w:numId="6">
    <w:abstractNumId w:val="10"/>
  </w:num>
  <w:num w:numId="7">
    <w:abstractNumId w:val="17"/>
  </w:num>
  <w:num w:numId="8">
    <w:abstractNumId w:val="9"/>
  </w:num>
  <w:num w:numId="9">
    <w:abstractNumId w:val="19"/>
  </w:num>
  <w:num w:numId="10">
    <w:abstractNumId w:val="16"/>
  </w:num>
  <w:num w:numId="11">
    <w:abstractNumId w:val="11"/>
  </w:num>
  <w:num w:numId="12">
    <w:abstractNumId w:val="0"/>
  </w:num>
  <w:num w:numId="13">
    <w:abstractNumId w:val="3"/>
  </w:num>
  <w:num w:numId="14">
    <w:abstractNumId w:val="15"/>
  </w:num>
  <w:num w:numId="15">
    <w:abstractNumId w:val="14"/>
  </w:num>
  <w:num w:numId="16">
    <w:abstractNumId w:val="12"/>
  </w:num>
  <w:num w:numId="17">
    <w:abstractNumId w:val="4"/>
  </w:num>
  <w:num w:numId="18">
    <w:abstractNumId w:val="18"/>
  </w:num>
  <w:num w:numId="19">
    <w:abstractNumId w:val="6"/>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32C4"/>
    <w:rsid w:val="0004482F"/>
    <w:rsid w:val="000449B6"/>
    <w:rsid w:val="00071CBD"/>
    <w:rsid w:val="00080CD9"/>
    <w:rsid w:val="00085021"/>
    <w:rsid w:val="000914FC"/>
    <w:rsid w:val="000A0631"/>
    <w:rsid w:val="000A1E40"/>
    <w:rsid w:val="000D661B"/>
    <w:rsid w:val="000F4ADF"/>
    <w:rsid w:val="000F54A9"/>
    <w:rsid w:val="0013757D"/>
    <w:rsid w:val="00151049"/>
    <w:rsid w:val="001513E7"/>
    <w:rsid w:val="00151E20"/>
    <w:rsid w:val="001670E7"/>
    <w:rsid w:val="00175448"/>
    <w:rsid w:val="00180265"/>
    <w:rsid w:val="001A0E5D"/>
    <w:rsid w:val="001A5A60"/>
    <w:rsid w:val="001E6907"/>
    <w:rsid w:val="001F1A45"/>
    <w:rsid w:val="001F6374"/>
    <w:rsid w:val="001F753D"/>
    <w:rsid w:val="002015C3"/>
    <w:rsid w:val="00203A7A"/>
    <w:rsid w:val="00204E38"/>
    <w:rsid w:val="00212C31"/>
    <w:rsid w:val="00221723"/>
    <w:rsid w:val="00224067"/>
    <w:rsid w:val="00275859"/>
    <w:rsid w:val="00280697"/>
    <w:rsid w:val="00291372"/>
    <w:rsid w:val="00291C7E"/>
    <w:rsid w:val="002A315C"/>
    <w:rsid w:val="002B7B62"/>
    <w:rsid w:val="002D1FC1"/>
    <w:rsid w:val="002D7F72"/>
    <w:rsid w:val="002F5CC1"/>
    <w:rsid w:val="002F760E"/>
    <w:rsid w:val="003030BA"/>
    <w:rsid w:val="003178BB"/>
    <w:rsid w:val="0032255C"/>
    <w:rsid w:val="003301D3"/>
    <w:rsid w:val="00344338"/>
    <w:rsid w:val="003473FC"/>
    <w:rsid w:val="00352FD4"/>
    <w:rsid w:val="003531A9"/>
    <w:rsid w:val="00357588"/>
    <w:rsid w:val="00381F24"/>
    <w:rsid w:val="003936DA"/>
    <w:rsid w:val="003A0842"/>
    <w:rsid w:val="003A0E4E"/>
    <w:rsid w:val="003C7E6A"/>
    <w:rsid w:val="003D1726"/>
    <w:rsid w:val="003D1AE3"/>
    <w:rsid w:val="003D2A9F"/>
    <w:rsid w:val="003D2EE2"/>
    <w:rsid w:val="003F1453"/>
    <w:rsid w:val="00407A52"/>
    <w:rsid w:val="00410E7D"/>
    <w:rsid w:val="004141F9"/>
    <w:rsid w:val="0042740D"/>
    <w:rsid w:val="004508A1"/>
    <w:rsid w:val="00455698"/>
    <w:rsid w:val="00465539"/>
    <w:rsid w:val="00470658"/>
    <w:rsid w:val="004A7ED9"/>
    <w:rsid w:val="004D25F6"/>
    <w:rsid w:val="004E3998"/>
    <w:rsid w:val="004F1371"/>
    <w:rsid w:val="004F6C91"/>
    <w:rsid w:val="00511A76"/>
    <w:rsid w:val="0056346F"/>
    <w:rsid w:val="005707FC"/>
    <w:rsid w:val="00577FA4"/>
    <w:rsid w:val="005841C3"/>
    <w:rsid w:val="005852BB"/>
    <w:rsid w:val="00596DCF"/>
    <w:rsid w:val="005A6EA5"/>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B57B0"/>
    <w:rsid w:val="006D6195"/>
    <w:rsid w:val="006D6795"/>
    <w:rsid w:val="006E09E4"/>
    <w:rsid w:val="006E2477"/>
    <w:rsid w:val="0070695C"/>
    <w:rsid w:val="007107D9"/>
    <w:rsid w:val="00723CF1"/>
    <w:rsid w:val="00726436"/>
    <w:rsid w:val="00730569"/>
    <w:rsid w:val="00737D16"/>
    <w:rsid w:val="00746C9B"/>
    <w:rsid w:val="0079400D"/>
    <w:rsid w:val="007A5CBC"/>
    <w:rsid w:val="007B61DB"/>
    <w:rsid w:val="007C20A7"/>
    <w:rsid w:val="007D30D9"/>
    <w:rsid w:val="007D4BA7"/>
    <w:rsid w:val="007E7BAB"/>
    <w:rsid w:val="00802B0B"/>
    <w:rsid w:val="0083052B"/>
    <w:rsid w:val="00832528"/>
    <w:rsid w:val="00833D4F"/>
    <w:rsid w:val="00844677"/>
    <w:rsid w:val="0085614C"/>
    <w:rsid w:val="00867E4E"/>
    <w:rsid w:val="00871CE4"/>
    <w:rsid w:val="00880EA5"/>
    <w:rsid w:val="00882504"/>
    <w:rsid w:val="008851F8"/>
    <w:rsid w:val="00885B8E"/>
    <w:rsid w:val="00891516"/>
    <w:rsid w:val="008A1F5C"/>
    <w:rsid w:val="008A2739"/>
    <w:rsid w:val="008B513D"/>
    <w:rsid w:val="008C7013"/>
    <w:rsid w:val="008F075B"/>
    <w:rsid w:val="00900CF3"/>
    <w:rsid w:val="00907182"/>
    <w:rsid w:val="00907F55"/>
    <w:rsid w:val="00916D19"/>
    <w:rsid w:val="00931C54"/>
    <w:rsid w:val="009329D3"/>
    <w:rsid w:val="009347A8"/>
    <w:rsid w:val="00937E7A"/>
    <w:rsid w:val="009521F5"/>
    <w:rsid w:val="00955E0C"/>
    <w:rsid w:val="00972BD5"/>
    <w:rsid w:val="00985328"/>
    <w:rsid w:val="00987667"/>
    <w:rsid w:val="00987884"/>
    <w:rsid w:val="00992B48"/>
    <w:rsid w:val="00994237"/>
    <w:rsid w:val="009A0609"/>
    <w:rsid w:val="009A5BF0"/>
    <w:rsid w:val="009C514E"/>
    <w:rsid w:val="009D0454"/>
    <w:rsid w:val="009E1193"/>
    <w:rsid w:val="009F302A"/>
    <w:rsid w:val="00A030A3"/>
    <w:rsid w:val="00A11A1E"/>
    <w:rsid w:val="00A15C1C"/>
    <w:rsid w:val="00A20808"/>
    <w:rsid w:val="00A375D5"/>
    <w:rsid w:val="00A37AC9"/>
    <w:rsid w:val="00A40B23"/>
    <w:rsid w:val="00A64D44"/>
    <w:rsid w:val="00A729AC"/>
    <w:rsid w:val="00A75324"/>
    <w:rsid w:val="00AA503D"/>
    <w:rsid w:val="00AC461A"/>
    <w:rsid w:val="00AC4CE2"/>
    <w:rsid w:val="00AC6529"/>
    <w:rsid w:val="00AC7AB6"/>
    <w:rsid w:val="00AE20FD"/>
    <w:rsid w:val="00AF57B9"/>
    <w:rsid w:val="00B20043"/>
    <w:rsid w:val="00B21252"/>
    <w:rsid w:val="00B23AA2"/>
    <w:rsid w:val="00B263CE"/>
    <w:rsid w:val="00B309F7"/>
    <w:rsid w:val="00B35ACE"/>
    <w:rsid w:val="00B41075"/>
    <w:rsid w:val="00B56AD2"/>
    <w:rsid w:val="00B655CE"/>
    <w:rsid w:val="00B66B1C"/>
    <w:rsid w:val="00B742CC"/>
    <w:rsid w:val="00B75D45"/>
    <w:rsid w:val="00B84BE3"/>
    <w:rsid w:val="00B90ED4"/>
    <w:rsid w:val="00BA14F5"/>
    <w:rsid w:val="00BA7171"/>
    <w:rsid w:val="00BB3B2B"/>
    <w:rsid w:val="00BD7FA4"/>
    <w:rsid w:val="00BF6C29"/>
    <w:rsid w:val="00C136AA"/>
    <w:rsid w:val="00C1430E"/>
    <w:rsid w:val="00C1622D"/>
    <w:rsid w:val="00C1761D"/>
    <w:rsid w:val="00C23CAB"/>
    <w:rsid w:val="00C27962"/>
    <w:rsid w:val="00C31E25"/>
    <w:rsid w:val="00C57C30"/>
    <w:rsid w:val="00C62277"/>
    <w:rsid w:val="00C75975"/>
    <w:rsid w:val="00C8216A"/>
    <w:rsid w:val="00C87659"/>
    <w:rsid w:val="00CB3667"/>
    <w:rsid w:val="00CB485A"/>
    <w:rsid w:val="00CB6650"/>
    <w:rsid w:val="00CC5F9B"/>
    <w:rsid w:val="00D20156"/>
    <w:rsid w:val="00D25C74"/>
    <w:rsid w:val="00D34961"/>
    <w:rsid w:val="00D365EA"/>
    <w:rsid w:val="00D40C70"/>
    <w:rsid w:val="00D54F0C"/>
    <w:rsid w:val="00DB3C55"/>
    <w:rsid w:val="00DB5239"/>
    <w:rsid w:val="00DB5D39"/>
    <w:rsid w:val="00DC1F83"/>
    <w:rsid w:val="00DD61D2"/>
    <w:rsid w:val="00DE4533"/>
    <w:rsid w:val="00E130B3"/>
    <w:rsid w:val="00E15005"/>
    <w:rsid w:val="00E334EA"/>
    <w:rsid w:val="00E353F4"/>
    <w:rsid w:val="00E43A2E"/>
    <w:rsid w:val="00E56398"/>
    <w:rsid w:val="00E75D8E"/>
    <w:rsid w:val="00E84188"/>
    <w:rsid w:val="00E84BBE"/>
    <w:rsid w:val="00E975D7"/>
    <w:rsid w:val="00EA711E"/>
    <w:rsid w:val="00EC7ADC"/>
    <w:rsid w:val="00ED254D"/>
    <w:rsid w:val="00ED66B9"/>
    <w:rsid w:val="00EE03CC"/>
    <w:rsid w:val="00EF4E23"/>
    <w:rsid w:val="00F11FF5"/>
    <w:rsid w:val="00F37B17"/>
    <w:rsid w:val="00F60A3A"/>
    <w:rsid w:val="00F76253"/>
    <w:rsid w:val="00F768C2"/>
    <w:rsid w:val="00F803CA"/>
    <w:rsid w:val="00F8284E"/>
    <w:rsid w:val="00F82BA7"/>
    <w:rsid w:val="00F92786"/>
    <w:rsid w:val="00F95D89"/>
    <w:rsid w:val="00F977C9"/>
    <w:rsid w:val="00FC229B"/>
    <w:rsid w:val="00FC4730"/>
    <w:rsid w:val="00FC780B"/>
    <w:rsid w:val="00FE3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76D49-9EBC-4AC0-81C2-0A0EF4A0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rsid w:val="00987667"/>
    <w:pPr>
      <w:spacing w:line="240" w:lineRule="auto"/>
    </w:pPr>
    <w:rPr>
      <w:rFonts w:ascii="Times New Roman" w:hAnsi="Times New Roman" w:cs="Times New Roman"/>
      <w:sz w:val="20"/>
      <w:szCs w:val="20"/>
    </w:rPr>
  </w:style>
  <w:style w:type="character" w:customStyle="1" w:styleId="PlattetekstChar">
    <w:name w:val="Platte tekst Char"/>
    <w:basedOn w:val="Standaardalinea-lettertype"/>
    <w:link w:val="Plattetekst"/>
    <w:rsid w:val="00987667"/>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9D0454"/>
    <w:pPr>
      <w:spacing w:before="100" w:beforeAutospacing="1" w:after="100" w:afterAutospacing="1" w:line="240" w:lineRule="auto"/>
    </w:pPr>
    <w:rPr>
      <w:rFonts w:ascii="Times New Roman" w:hAnsi="Times New Roman" w:cs="Times New Roman"/>
      <w:sz w:val="24"/>
    </w:rPr>
  </w:style>
  <w:style w:type="paragraph" w:customStyle="1" w:styleId="BasistekstAuris">
    <w:name w:val="Basistekst Auris"/>
    <w:basedOn w:val="Standaard"/>
    <w:link w:val="BasistekstAurisChar"/>
    <w:rsid w:val="002B7B62"/>
    <w:pPr>
      <w:spacing w:line="240" w:lineRule="atLeast"/>
    </w:pPr>
    <w:rPr>
      <w:rFonts w:ascii="Arial" w:hAnsi="Arial" w:cs="Maiandra GD"/>
      <w:sz w:val="20"/>
      <w:szCs w:val="18"/>
    </w:rPr>
  </w:style>
  <w:style w:type="character" w:customStyle="1" w:styleId="BasistekstAurisChar">
    <w:name w:val="Basistekst Auris Char"/>
    <w:basedOn w:val="Standaardalinea-lettertype"/>
    <w:link w:val="BasistekstAuris"/>
    <w:rsid w:val="002B7B62"/>
    <w:rPr>
      <w:rFonts w:ascii="Arial" w:eastAsia="Times New Roman" w:hAnsi="Arial" w:cs="Maiandra GD"/>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1914">
      <w:bodyDiv w:val="1"/>
      <w:marLeft w:val="0"/>
      <w:marRight w:val="0"/>
      <w:marTop w:val="0"/>
      <w:marBottom w:val="0"/>
      <w:divBdr>
        <w:top w:val="none" w:sz="0" w:space="0" w:color="auto"/>
        <w:left w:val="none" w:sz="0" w:space="0" w:color="auto"/>
        <w:bottom w:val="none" w:sz="0" w:space="0" w:color="auto"/>
        <w:right w:val="none" w:sz="0" w:space="0" w:color="auto"/>
      </w:divBdr>
    </w:div>
    <w:div w:id="404449629">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01382745">
      <w:bodyDiv w:val="1"/>
      <w:marLeft w:val="0"/>
      <w:marRight w:val="0"/>
      <w:marTop w:val="0"/>
      <w:marBottom w:val="0"/>
      <w:divBdr>
        <w:top w:val="none" w:sz="0" w:space="0" w:color="auto"/>
        <w:left w:val="none" w:sz="0" w:space="0" w:color="auto"/>
        <w:bottom w:val="none" w:sz="0" w:space="0" w:color="auto"/>
        <w:right w:val="none" w:sz="0" w:space="0" w:color="auto"/>
      </w:divBdr>
    </w:div>
    <w:div w:id="90283875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tenbrink@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5B21-9170-4060-A93B-15444C15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2983</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2018-09-10T08:05:00Z</cp:lastPrinted>
  <dcterms:created xsi:type="dcterms:W3CDTF">2019-02-19T15:15:00Z</dcterms:created>
  <dcterms:modified xsi:type="dcterms:W3CDTF">2019-02-19T15:15:00Z</dcterms:modified>
</cp:coreProperties>
</file>