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57E9C" w14:textId="77777777" w:rsidR="000150EE" w:rsidRDefault="000150EE" w:rsidP="00524885">
      <w:pPr>
        <w:tabs>
          <w:tab w:val="left" w:pos="7020"/>
        </w:tabs>
        <w:rPr>
          <w:rFonts w:ascii="Helvetica LT Light" w:hAnsi="Helvetica LT Light"/>
          <w:b/>
          <w:sz w:val="32"/>
          <w:szCs w:val="32"/>
        </w:rPr>
      </w:pPr>
      <w:bookmarkStart w:id="0" w:name="_GoBack"/>
      <w:bookmarkEnd w:id="0"/>
    </w:p>
    <w:p w14:paraId="0409BF6A" w14:textId="31AC63A1" w:rsidR="00624B6F" w:rsidRPr="00A42C18" w:rsidRDefault="00624B6F" w:rsidP="00624B6F">
      <w:pPr>
        <w:rPr>
          <w:rFonts w:ascii="Calibri" w:hAnsi="Calibri"/>
          <w:sz w:val="22"/>
          <w:szCs w:val="22"/>
        </w:rPr>
      </w:pPr>
      <w:r w:rsidRPr="00A42C18">
        <w:rPr>
          <w:rFonts w:ascii="Calibri" w:hAnsi="Calibri"/>
          <w:sz w:val="22"/>
          <w:szCs w:val="22"/>
        </w:rPr>
        <w:t xml:space="preserve">De Erasmus Universiteit Rotterdam (EUR) is een internationaal georiënteerde universiteit met een uitgesproken maatschappelijke oriëntatie in haar onderwijs en onderzoek. </w:t>
      </w:r>
      <w:r w:rsidR="00606020">
        <w:rPr>
          <w:rFonts w:ascii="Calibri" w:hAnsi="Calibri"/>
          <w:sz w:val="22"/>
          <w:szCs w:val="22"/>
        </w:rPr>
        <w:t>De</w:t>
      </w:r>
      <w:r w:rsidRPr="00A42C18">
        <w:rPr>
          <w:rFonts w:ascii="Calibri" w:hAnsi="Calibri"/>
          <w:sz w:val="22"/>
          <w:szCs w:val="22"/>
        </w:rPr>
        <w:t xml:space="preserve"> wetenschappers en studenten werken in nauwe samenwerking met</w:t>
      </w:r>
      <w:r w:rsidR="00606020">
        <w:rPr>
          <w:rFonts w:ascii="Calibri" w:hAnsi="Calibri"/>
          <w:sz w:val="22"/>
          <w:szCs w:val="22"/>
        </w:rPr>
        <w:t xml:space="preserve"> interne en externe partijen. Het</w:t>
      </w:r>
      <w:r w:rsidRPr="00A42C18">
        <w:rPr>
          <w:rFonts w:ascii="Calibri" w:hAnsi="Calibri"/>
          <w:sz w:val="22"/>
          <w:szCs w:val="22"/>
        </w:rPr>
        <w:t xml:space="preserve"> academisch onderwijs is intensief, actief en toepassingsgericht. </w:t>
      </w:r>
      <w:r w:rsidR="00606020">
        <w:rPr>
          <w:rFonts w:ascii="Calibri" w:hAnsi="Calibri"/>
          <w:sz w:val="22"/>
          <w:szCs w:val="22"/>
        </w:rPr>
        <w:t>Hun</w:t>
      </w:r>
      <w:r w:rsidRPr="00A42C18">
        <w:rPr>
          <w:rFonts w:ascii="Calibri" w:hAnsi="Calibri"/>
          <w:sz w:val="22"/>
          <w:szCs w:val="22"/>
        </w:rPr>
        <w:t xml:space="preserve"> onderzoek vindt steeds vaker plaats in multidisciplinaire teams, die sterk verweven zijn met internationale netwerken. Met </w:t>
      </w:r>
      <w:r w:rsidR="00606020">
        <w:rPr>
          <w:rFonts w:ascii="Calibri" w:hAnsi="Calibri"/>
          <w:sz w:val="22"/>
          <w:szCs w:val="22"/>
        </w:rPr>
        <w:t>hun</w:t>
      </w:r>
      <w:r w:rsidRPr="00A42C18">
        <w:rPr>
          <w:rFonts w:ascii="Calibri" w:hAnsi="Calibri"/>
          <w:sz w:val="22"/>
          <w:szCs w:val="22"/>
        </w:rPr>
        <w:t xml:space="preserve"> onderzoeksimpact en dankzij de hoge kwaliteit van onderwijs kan de EUR zich meten met de top van de Europese universiteiten. De </w:t>
      </w:r>
      <w:proofErr w:type="spellStart"/>
      <w:r w:rsidRPr="00A42C18">
        <w:rPr>
          <w:rFonts w:ascii="Calibri" w:hAnsi="Calibri"/>
          <w:sz w:val="22"/>
          <w:szCs w:val="22"/>
        </w:rPr>
        <w:t>Erasmian</w:t>
      </w:r>
      <w:proofErr w:type="spellEnd"/>
      <w:r w:rsidRPr="00A42C18">
        <w:rPr>
          <w:rFonts w:ascii="Calibri" w:hAnsi="Calibri"/>
          <w:sz w:val="22"/>
          <w:szCs w:val="22"/>
        </w:rPr>
        <w:t xml:space="preserve"> </w:t>
      </w:r>
      <w:proofErr w:type="spellStart"/>
      <w:r w:rsidRPr="00A42C18">
        <w:rPr>
          <w:rFonts w:ascii="Calibri" w:hAnsi="Calibri"/>
          <w:sz w:val="22"/>
          <w:szCs w:val="22"/>
        </w:rPr>
        <w:t>values</w:t>
      </w:r>
      <w:proofErr w:type="spellEnd"/>
      <w:r w:rsidRPr="00A42C18">
        <w:rPr>
          <w:rFonts w:ascii="Calibri" w:hAnsi="Calibri"/>
          <w:sz w:val="22"/>
          <w:szCs w:val="22"/>
        </w:rPr>
        <w:t xml:space="preserve"> fungeren als ons interne kompas en maken de Erasmus Universiteit herkenbaar voor de buitenwereld: ondernemend, maatschappelijk betrokken, wereldburger, ruimdenkend en verbindend.</w:t>
      </w:r>
    </w:p>
    <w:p w14:paraId="08B3DF4C" w14:textId="77777777" w:rsidR="008F13C8" w:rsidRDefault="008F13C8" w:rsidP="004B706E">
      <w:pPr>
        <w:rPr>
          <w:rFonts w:ascii="Calibri" w:hAnsi="Calibri" w:cs="Arial"/>
          <w:sz w:val="22"/>
          <w:szCs w:val="22"/>
        </w:rPr>
      </w:pPr>
    </w:p>
    <w:p w14:paraId="4A2B4A7B" w14:textId="415B4882" w:rsidR="000150EE" w:rsidRPr="00A42C18" w:rsidRDefault="00624B6F" w:rsidP="004B706E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Voor de faculteit </w:t>
      </w:r>
      <w:r w:rsidR="004B706E" w:rsidRPr="00C73F5F">
        <w:rPr>
          <w:rFonts w:ascii="Calibri" w:eastAsiaTheme="majorEastAsia" w:hAnsi="Calibri" w:cstheme="minorHAnsi"/>
          <w:sz w:val="22"/>
          <w:szCs w:val="22"/>
        </w:rPr>
        <w:t xml:space="preserve">Erasmus School of </w:t>
      </w:r>
      <w:proofErr w:type="spellStart"/>
      <w:r w:rsidR="00B103DC" w:rsidRPr="00894085">
        <w:rPr>
          <w:rFonts w:ascii="Calibri" w:eastAsiaTheme="majorEastAsia" w:hAnsi="Calibri" w:cstheme="minorHAnsi"/>
          <w:sz w:val="22"/>
          <w:szCs w:val="22"/>
        </w:rPr>
        <w:t>Law</w:t>
      </w:r>
      <w:proofErr w:type="spellEnd"/>
      <w:r w:rsidR="004B706E" w:rsidRPr="00894085">
        <w:rPr>
          <w:rFonts w:ascii="Calibri" w:eastAsiaTheme="majorEastAsia" w:hAnsi="Calibri" w:cstheme="minorHAnsi"/>
          <w:sz w:val="22"/>
          <w:szCs w:val="22"/>
        </w:rPr>
        <w:t xml:space="preserve"> </w:t>
      </w:r>
      <w:r w:rsidR="000150EE" w:rsidRPr="00894085">
        <w:rPr>
          <w:rFonts w:ascii="Calibri" w:hAnsi="Calibri" w:cs="Arial"/>
          <w:sz w:val="22"/>
          <w:szCs w:val="22"/>
        </w:rPr>
        <w:t>zijn we</w:t>
      </w:r>
      <w:r w:rsidR="000150EE" w:rsidRPr="00A42C18">
        <w:rPr>
          <w:rFonts w:ascii="Calibri" w:hAnsi="Calibri" w:cs="Arial"/>
          <w:sz w:val="22"/>
          <w:szCs w:val="22"/>
        </w:rPr>
        <w:t xml:space="preserve"> op zoek naar een:</w:t>
      </w:r>
    </w:p>
    <w:p w14:paraId="4B80924F" w14:textId="77777777" w:rsidR="000150EE" w:rsidRPr="00A42C18" w:rsidRDefault="000150EE" w:rsidP="000150EE">
      <w:pPr>
        <w:jc w:val="both"/>
        <w:rPr>
          <w:rFonts w:ascii="Calibri" w:hAnsi="Calibri" w:cs="Arial"/>
          <w:b/>
          <w:sz w:val="22"/>
          <w:szCs w:val="22"/>
        </w:rPr>
      </w:pPr>
    </w:p>
    <w:p w14:paraId="1E79CC99" w14:textId="213052FB" w:rsidR="000150EE" w:rsidRPr="00894085" w:rsidRDefault="00894085" w:rsidP="000150EE">
      <w:pPr>
        <w:jc w:val="both"/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>C</w:t>
      </w:r>
      <w:r w:rsidR="00624B6F" w:rsidRPr="00894085">
        <w:rPr>
          <w:rFonts w:ascii="Calibri" w:hAnsi="Calibri" w:cs="Arial"/>
          <w:b/>
          <w:sz w:val="32"/>
          <w:szCs w:val="22"/>
        </w:rPr>
        <w:t>ontroller (0,6 fte)</w:t>
      </w:r>
    </w:p>
    <w:p w14:paraId="4D8A64AE" w14:textId="77777777" w:rsidR="00624B6F" w:rsidRDefault="00624B6F" w:rsidP="000150EE">
      <w:pPr>
        <w:jc w:val="both"/>
        <w:rPr>
          <w:rFonts w:ascii="Calibri" w:hAnsi="Calibri" w:cs="Arial"/>
          <w:b/>
          <w:sz w:val="22"/>
          <w:szCs w:val="22"/>
        </w:rPr>
      </w:pPr>
    </w:p>
    <w:p w14:paraId="4AEBAE3B" w14:textId="2F3FC6D9" w:rsidR="008F13C8" w:rsidRDefault="008F13C8" w:rsidP="008F13C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Aan Erasmus School of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Law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F712B">
        <w:rPr>
          <w:rFonts w:ascii="Calibri" w:eastAsiaTheme="minorHAnsi" w:hAnsi="Calibri" w:cs="Calibri"/>
          <w:sz w:val="22"/>
          <w:szCs w:val="22"/>
          <w:lang w:eastAsia="en-US"/>
        </w:rPr>
        <w:t xml:space="preserve">(ESL)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studeren ruim 5</w:t>
      </w:r>
      <w:r w:rsidR="008F712B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>
        <w:rPr>
          <w:rFonts w:ascii="Calibri" w:eastAsiaTheme="minorHAnsi" w:hAnsi="Calibri" w:cs="Calibri"/>
          <w:sz w:val="22"/>
          <w:szCs w:val="22"/>
          <w:lang w:eastAsia="en-US"/>
        </w:rPr>
        <w:t>000 studenten en werken circa 500 medewerkers.</w:t>
      </w:r>
    </w:p>
    <w:p w14:paraId="645F6CB0" w14:textId="5E95E371" w:rsidR="008F13C8" w:rsidRDefault="008F13C8" w:rsidP="008F13C8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606020">
        <w:rPr>
          <w:rFonts w:ascii="Calibri" w:eastAsiaTheme="minorHAnsi" w:hAnsi="Calibri" w:cs="Calibri"/>
          <w:sz w:val="22"/>
          <w:szCs w:val="22"/>
          <w:lang w:eastAsia="en-US"/>
        </w:rPr>
        <w:t xml:space="preserve">SL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verzorgt de </w:t>
      </w:r>
      <w:r w:rsidR="00606020">
        <w:rPr>
          <w:rFonts w:ascii="Calibri" w:eastAsiaTheme="minorHAnsi" w:hAnsi="Calibri" w:cs="Calibri"/>
          <w:sz w:val="22"/>
          <w:szCs w:val="22"/>
          <w:lang w:eastAsia="en-US"/>
        </w:rPr>
        <w:t>b</w:t>
      </w:r>
      <w:r>
        <w:rPr>
          <w:rFonts w:ascii="Calibri" w:eastAsiaTheme="minorHAnsi" w:hAnsi="Calibri" w:cs="Calibri"/>
          <w:sz w:val="22"/>
          <w:szCs w:val="22"/>
          <w:lang w:eastAsia="en-US"/>
        </w:rPr>
        <w:t>acheloropleidingen Rechtsgeleerdheid, Fiscaal recht en</w:t>
      </w:r>
      <w:r w:rsidR="0060602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Criminologie.  Studenten kunnen daarna kiezen uit vijftien masteropleidingen. Na de masteropleiding verzorgt E</w:t>
      </w:r>
      <w:r w:rsidR="00606020">
        <w:rPr>
          <w:rFonts w:ascii="Calibri" w:eastAsiaTheme="minorHAnsi" w:hAnsi="Calibri" w:cs="Calibri"/>
          <w:sz w:val="22"/>
          <w:szCs w:val="22"/>
          <w:lang w:eastAsia="en-US"/>
        </w:rPr>
        <w:t xml:space="preserve">SL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(o.a. in samenwerking met Erasmus Academie) postdoctoraal onderwijs.</w:t>
      </w:r>
      <w:r w:rsidR="0060602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Zowel bij onderzoek als in onderwijs acht E</w:t>
      </w:r>
      <w:r w:rsidR="00606020">
        <w:rPr>
          <w:rFonts w:ascii="Calibri" w:eastAsiaTheme="minorHAnsi" w:hAnsi="Calibri" w:cs="Calibri"/>
          <w:sz w:val="22"/>
          <w:szCs w:val="22"/>
          <w:lang w:eastAsia="en-US"/>
        </w:rPr>
        <w:t>SL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internationalisering en multidisciplinair onderzoek een vanzelfsprekendheid. </w:t>
      </w:r>
    </w:p>
    <w:p w14:paraId="2085DFE9" w14:textId="77777777" w:rsidR="008F13C8" w:rsidRPr="00A42C18" w:rsidRDefault="008F13C8" w:rsidP="000150EE">
      <w:pPr>
        <w:jc w:val="both"/>
        <w:rPr>
          <w:rFonts w:ascii="Calibri" w:hAnsi="Calibri" w:cs="Arial"/>
          <w:b/>
          <w:sz w:val="22"/>
          <w:szCs w:val="22"/>
        </w:rPr>
      </w:pPr>
    </w:p>
    <w:p w14:paraId="3E042780" w14:textId="046EED00" w:rsidR="002A2C17" w:rsidRDefault="00377E42" w:rsidP="006907ED">
      <w:pPr>
        <w:pStyle w:val="Geenafstand"/>
        <w:rPr>
          <w:rFonts w:ascii="Calibri" w:hAnsi="Calibri"/>
        </w:rPr>
      </w:pPr>
      <w:r>
        <w:rPr>
          <w:rFonts w:ascii="Calibri" w:hAnsi="Calibri"/>
        </w:rPr>
        <w:t xml:space="preserve">ESL </w:t>
      </w:r>
      <w:r w:rsidR="00104EC8">
        <w:rPr>
          <w:rFonts w:ascii="Calibri" w:hAnsi="Calibri"/>
        </w:rPr>
        <w:t xml:space="preserve">heeft </w:t>
      </w:r>
      <w:r w:rsidR="00D9792A" w:rsidRPr="00D03FF3">
        <w:rPr>
          <w:rFonts w:ascii="Calibri" w:hAnsi="Calibri"/>
        </w:rPr>
        <w:t>e</w:t>
      </w:r>
      <w:r w:rsidR="00104EC8">
        <w:rPr>
          <w:rFonts w:ascii="Calibri" w:hAnsi="Calibri"/>
        </w:rPr>
        <w:t xml:space="preserve">en platte organisatiestructuur met </w:t>
      </w:r>
      <w:r w:rsidR="00D9792A" w:rsidRPr="00D03FF3">
        <w:rPr>
          <w:rFonts w:ascii="Calibri" w:hAnsi="Calibri"/>
        </w:rPr>
        <w:t>loyale en betrokken medewerkers en</w:t>
      </w:r>
      <w:r w:rsidR="00104EC8">
        <w:rPr>
          <w:rFonts w:ascii="Calibri" w:hAnsi="Calibri"/>
        </w:rPr>
        <w:t xml:space="preserve"> </w:t>
      </w:r>
      <w:r w:rsidR="00D9792A" w:rsidRPr="00D03FF3">
        <w:rPr>
          <w:rFonts w:ascii="Calibri" w:hAnsi="Calibri"/>
        </w:rPr>
        <w:t>een informele werksfeer. Het bestuur is nauw betrokken bij de beleidsvorming en uitvoering.</w:t>
      </w:r>
      <w:r w:rsidR="00894085">
        <w:rPr>
          <w:rFonts w:ascii="Calibri" w:hAnsi="Calibri"/>
        </w:rPr>
        <w:t xml:space="preserve"> Als </w:t>
      </w:r>
      <w:r w:rsidR="00D9792A" w:rsidRPr="00D03FF3">
        <w:rPr>
          <w:rFonts w:ascii="Calibri" w:hAnsi="Calibri"/>
        </w:rPr>
        <w:t>controller</w:t>
      </w:r>
      <w:r w:rsidR="00104EC8">
        <w:rPr>
          <w:rFonts w:ascii="Calibri" w:hAnsi="Calibri"/>
        </w:rPr>
        <w:t xml:space="preserve"> ben</w:t>
      </w:r>
      <w:r w:rsidR="000E6685">
        <w:rPr>
          <w:rFonts w:ascii="Calibri" w:hAnsi="Calibri"/>
        </w:rPr>
        <w:t xml:space="preserve"> je </w:t>
      </w:r>
      <w:r w:rsidR="00D9792A" w:rsidRPr="00D03FF3">
        <w:rPr>
          <w:rFonts w:ascii="Calibri" w:hAnsi="Calibri"/>
        </w:rPr>
        <w:t xml:space="preserve">betrokken bij het </w:t>
      </w:r>
      <w:r w:rsidR="00D9792A" w:rsidRPr="006907ED">
        <w:rPr>
          <w:rFonts w:ascii="Calibri" w:hAnsi="Calibri"/>
        </w:rPr>
        <w:t>faculteitsbeleid.</w:t>
      </w:r>
      <w:r w:rsidR="007942A6">
        <w:rPr>
          <w:rFonts w:ascii="Calibri" w:hAnsi="Calibri"/>
        </w:rPr>
        <w:t xml:space="preserve"> Het is belangrijk dat je het verhaal achter cijfer kent en deze goed kan overbrengen.</w:t>
      </w:r>
      <w:r w:rsidR="000E6685" w:rsidRPr="006907ED">
        <w:rPr>
          <w:rFonts w:ascii="Calibri" w:hAnsi="Calibri"/>
        </w:rPr>
        <w:t xml:space="preserve"> Je bent </w:t>
      </w:r>
      <w:r w:rsidR="00D9792A" w:rsidRPr="006907ED">
        <w:rPr>
          <w:rFonts w:ascii="Calibri" w:hAnsi="Calibri"/>
        </w:rPr>
        <w:t xml:space="preserve">zichtbaar </w:t>
      </w:r>
      <w:r w:rsidR="00104EC8" w:rsidRPr="006907ED">
        <w:rPr>
          <w:rFonts w:ascii="Calibri" w:hAnsi="Calibri"/>
        </w:rPr>
        <w:t xml:space="preserve">binnen de faculteit en draagt </w:t>
      </w:r>
      <w:r w:rsidR="00D9792A" w:rsidRPr="006907ED">
        <w:rPr>
          <w:rFonts w:ascii="Calibri" w:hAnsi="Calibri"/>
        </w:rPr>
        <w:t xml:space="preserve">bij aan een goede </w:t>
      </w:r>
      <w:r w:rsidR="006907ED">
        <w:rPr>
          <w:rFonts w:ascii="Calibri" w:hAnsi="Calibri"/>
        </w:rPr>
        <w:t>werk</w:t>
      </w:r>
      <w:r w:rsidR="00D9792A" w:rsidRPr="006907ED">
        <w:rPr>
          <w:rFonts w:ascii="Calibri" w:hAnsi="Calibri"/>
        </w:rPr>
        <w:t xml:space="preserve">sfeer. </w:t>
      </w:r>
      <w:r w:rsidR="006907ED">
        <w:rPr>
          <w:rFonts w:ascii="Calibri" w:hAnsi="Calibri"/>
        </w:rPr>
        <w:t>Je bent</w:t>
      </w:r>
      <w:r w:rsidR="00894085" w:rsidRPr="006907ED">
        <w:rPr>
          <w:rFonts w:ascii="Calibri" w:hAnsi="Calibri"/>
        </w:rPr>
        <w:t xml:space="preserve"> de spil </w:t>
      </w:r>
      <w:r w:rsidR="00D9792A" w:rsidRPr="006907ED">
        <w:rPr>
          <w:rFonts w:ascii="Calibri" w:hAnsi="Calibri"/>
        </w:rPr>
        <w:t>naar diverse centrale afdelinge</w:t>
      </w:r>
      <w:r w:rsidR="000E6685" w:rsidRPr="006907ED">
        <w:rPr>
          <w:rFonts w:ascii="Calibri" w:hAnsi="Calibri"/>
        </w:rPr>
        <w:t xml:space="preserve">n binnen de EUR en </w:t>
      </w:r>
      <w:r w:rsidR="006907ED">
        <w:rPr>
          <w:rFonts w:ascii="Calibri" w:hAnsi="Calibri"/>
        </w:rPr>
        <w:t>daarbij speel je</w:t>
      </w:r>
      <w:r w:rsidR="002A2C17" w:rsidRPr="006907ED">
        <w:rPr>
          <w:rFonts w:ascii="Calibri" w:hAnsi="Calibri"/>
        </w:rPr>
        <w:t xml:space="preserve"> </w:t>
      </w:r>
      <w:r w:rsidR="00D9792A" w:rsidRPr="006907ED">
        <w:rPr>
          <w:rFonts w:ascii="Calibri" w:hAnsi="Calibri"/>
        </w:rPr>
        <w:t>een constructieve rol bij projecten binnen</w:t>
      </w:r>
      <w:r w:rsidR="002A2C17">
        <w:rPr>
          <w:rFonts w:ascii="Calibri" w:hAnsi="Calibri"/>
        </w:rPr>
        <w:t xml:space="preserve"> en buiten de faculteit. Daarnaast ga je</w:t>
      </w:r>
      <w:r w:rsidR="00104EC8">
        <w:rPr>
          <w:rFonts w:ascii="Calibri" w:hAnsi="Calibri"/>
        </w:rPr>
        <w:t xml:space="preserve"> </w:t>
      </w:r>
      <w:r w:rsidR="00D9792A" w:rsidRPr="00D03FF3">
        <w:rPr>
          <w:rFonts w:ascii="Calibri" w:hAnsi="Calibri"/>
        </w:rPr>
        <w:t>diplomatiek te werk</w:t>
      </w:r>
      <w:r w:rsidR="002A2C17">
        <w:rPr>
          <w:rFonts w:ascii="Calibri" w:hAnsi="Calibri"/>
        </w:rPr>
        <w:t xml:space="preserve"> en ben je</w:t>
      </w:r>
      <w:r w:rsidR="00104EC8">
        <w:rPr>
          <w:rFonts w:ascii="Calibri" w:hAnsi="Calibri"/>
        </w:rPr>
        <w:t xml:space="preserve"> </w:t>
      </w:r>
      <w:r w:rsidR="00D9792A" w:rsidRPr="00D03FF3">
        <w:rPr>
          <w:rFonts w:ascii="Calibri" w:hAnsi="Calibri"/>
        </w:rPr>
        <w:t>in staat om diverse meningen en bel</w:t>
      </w:r>
      <w:r w:rsidR="00104EC8">
        <w:rPr>
          <w:rFonts w:ascii="Calibri" w:hAnsi="Calibri"/>
        </w:rPr>
        <w:t xml:space="preserve">angen te onderkennen, zonder je </w:t>
      </w:r>
      <w:r w:rsidR="00D9792A" w:rsidRPr="00D03FF3">
        <w:rPr>
          <w:rFonts w:ascii="Calibri" w:hAnsi="Calibri"/>
        </w:rPr>
        <w:t>onafhankelijkheid</w:t>
      </w:r>
      <w:r w:rsidR="00A530C9">
        <w:rPr>
          <w:rFonts w:ascii="Calibri" w:hAnsi="Calibri"/>
        </w:rPr>
        <w:t xml:space="preserve"> </w:t>
      </w:r>
      <w:r w:rsidR="00D9792A" w:rsidRPr="00D03FF3">
        <w:rPr>
          <w:rFonts w:ascii="Calibri" w:hAnsi="Calibri"/>
        </w:rPr>
        <w:t>te verliezen.</w:t>
      </w:r>
      <w:r w:rsidR="00A530C9">
        <w:rPr>
          <w:rFonts w:ascii="Calibri" w:hAnsi="Calibri"/>
        </w:rPr>
        <w:t xml:space="preserve"> </w:t>
      </w:r>
      <w:r w:rsidR="006907ED">
        <w:rPr>
          <w:rFonts w:ascii="Calibri" w:hAnsi="Calibri"/>
        </w:rPr>
        <w:t>Je</w:t>
      </w:r>
      <w:r w:rsidR="006A64ED">
        <w:rPr>
          <w:rFonts w:ascii="Calibri" w:hAnsi="Calibri"/>
        </w:rPr>
        <w:t xml:space="preserve"> gaat werken op een afdeling met </w:t>
      </w:r>
      <w:r w:rsidR="006907ED">
        <w:rPr>
          <w:rFonts w:ascii="Calibri" w:hAnsi="Calibri"/>
        </w:rPr>
        <w:t>drie</w:t>
      </w:r>
      <w:r w:rsidR="006A64ED">
        <w:rPr>
          <w:rFonts w:ascii="Calibri" w:hAnsi="Calibri"/>
        </w:rPr>
        <w:t xml:space="preserve"> gedreven collega’s. </w:t>
      </w:r>
    </w:p>
    <w:p w14:paraId="27ABC03E" w14:textId="77777777" w:rsidR="00C31FC4" w:rsidRDefault="00C31FC4" w:rsidP="006907ED">
      <w:pPr>
        <w:pStyle w:val="Geenafstand"/>
        <w:rPr>
          <w:rFonts w:ascii="Calibri" w:hAnsi="Calibri"/>
        </w:rPr>
      </w:pPr>
    </w:p>
    <w:p w14:paraId="1454B571" w14:textId="12C7C5E0" w:rsidR="00C31FC4" w:rsidRDefault="00C31FC4" w:rsidP="00C31FC4">
      <w:pPr>
        <w:pStyle w:val="Geenafstand"/>
        <w:rPr>
          <w:rFonts w:ascii="Calibri" w:hAnsi="Calibri"/>
        </w:rPr>
      </w:pPr>
      <w:r w:rsidRPr="00C31FC4">
        <w:rPr>
          <w:rFonts w:ascii="Calibri" w:hAnsi="Calibri"/>
        </w:rPr>
        <w:t xml:space="preserve">In de functie </w:t>
      </w:r>
      <w:r>
        <w:rPr>
          <w:rFonts w:ascii="Calibri" w:hAnsi="Calibri"/>
        </w:rPr>
        <w:t>van</w:t>
      </w:r>
      <w:r w:rsidRPr="00C31FC4">
        <w:rPr>
          <w:rFonts w:ascii="Calibri" w:hAnsi="Calibri"/>
        </w:rPr>
        <w:t xml:space="preserve"> controller ben je samen met je teamleden verantwoordelijk voor een adequate werking van de planning &amp; control cyclus. Hiertoe voer je de volgende activiteiten uit:</w:t>
      </w:r>
    </w:p>
    <w:p w14:paraId="14FED16F" w14:textId="77777777" w:rsidR="00C31FC4" w:rsidRPr="00C31FC4" w:rsidRDefault="00C31FC4" w:rsidP="00C31FC4">
      <w:pPr>
        <w:pStyle w:val="Geenafstand"/>
        <w:rPr>
          <w:rFonts w:ascii="Calibri" w:hAnsi="Calibri"/>
        </w:rPr>
      </w:pPr>
    </w:p>
    <w:p w14:paraId="10C17344" w14:textId="5F9A7655" w:rsidR="00C31FC4" w:rsidRPr="00C31FC4" w:rsidRDefault="00C31FC4" w:rsidP="00C31FC4">
      <w:pPr>
        <w:pStyle w:val="Geenafstand"/>
        <w:rPr>
          <w:rFonts w:ascii="Calibri" w:hAnsi="Calibri"/>
        </w:rPr>
      </w:pPr>
      <w:r w:rsidRPr="00C31FC4">
        <w:rPr>
          <w:rFonts w:ascii="Calibri" w:hAnsi="Calibri"/>
        </w:rPr>
        <w:t>•</w:t>
      </w:r>
      <w:r w:rsidRPr="00C31FC4">
        <w:rPr>
          <w:rFonts w:ascii="Calibri" w:hAnsi="Calibri"/>
        </w:rPr>
        <w:tab/>
      </w:r>
      <w:r>
        <w:rPr>
          <w:rFonts w:ascii="Calibri" w:hAnsi="Calibri"/>
        </w:rPr>
        <w:t>Uitvoeren en c</w:t>
      </w:r>
      <w:r w:rsidRPr="00C31FC4">
        <w:rPr>
          <w:rFonts w:ascii="Calibri" w:hAnsi="Calibri"/>
        </w:rPr>
        <w:t xml:space="preserve">oördineren van het begrotingsproces en </w:t>
      </w:r>
      <w:r>
        <w:rPr>
          <w:rFonts w:ascii="Calibri" w:hAnsi="Calibri"/>
        </w:rPr>
        <w:t xml:space="preserve">het </w:t>
      </w:r>
      <w:r w:rsidRPr="00C31FC4">
        <w:rPr>
          <w:rFonts w:ascii="Calibri" w:hAnsi="Calibri"/>
        </w:rPr>
        <w:t>bewaken van de voortgang</w:t>
      </w:r>
      <w:r w:rsidR="008F712B">
        <w:rPr>
          <w:rFonts w:ascii="Calibri" w:hAnsi="Calibri"/>
        </w:rPr>
        <w:t>;</w:t>
      </w:r>
    </w:p>
    <w:p w14:paraId="232881D7" w14:textId="43BA8C18" w:rsidR="00C31FC4" w:rsidRDefault="00C31FC4" w:rsidP="00C31FC4">
      <w:pPr>
        <w:pStyle w:val="Geenafstand"/>
        <w:rPr>
          <w:rFonts w:ascii="Calibri" w:hAnsi="Calibri"/>
        </w:rPr>
      </w:pPr>
      <w:r w:rsidRPr="00C31FC4">
        <w:rPr>
          <w:rFonts w:ascii="Calibri" w:hAnsi="Calibri"/>
        </w:rPr>
        <w:t>•</w:t>
      </w:r>
      <w:r w:rsidRPr="00C31FC4">
        <w:rPr>
          <w:rFonts w:ascii="Calibri" w:hAnsi="Calibri"/>
        </w:rPr>
        <w:tab/>
        <w:t xml:space="preserve">Medeverantwoordelijk voor uitvoering en continue verbetering van de administratie, </w:t>
      </w:r>
      <w:r>
        <w:rPr>
          <w:rFonts w:ascii="Calibri" w:hAnsi="Calibri"/>
        </w:rPr>
        <w:tab/>
      </w:r>
      <w:r w:rsidRPr="00C31FC4">
        <w:rPr>
          <w:rFonts w:ascii="Calibri" w:hAnsi="Calibri"/>
        </w:rPr>
        <w:t>maandelijkse afsluiting, de</w:t>
      </w:r>
      <w:r>
        <w:rPr>
          <w:rFonts w:ascii="Calibri" w:hAnsi="Calibri"/>
        </w:rPr>
        <w:t xml:space="preserve"> </w:t>
      </w:r>
      <w:r w:rsidRPr="00C31FC4">
        <w:rPr>
          <w:rFonts w:ascii="Calibri" w:hAnsi="Calibri"/>
        </w:rPr>
        <w:t xml:space="preserve">AO/IC en de </w:t>
      </w:r>
      <w:r>
        <w:rPr>
          <w:rFonts w:ascii="Calibri" w:hAnsi="Calibri"/>
        </w:rPr>
        <w:t>proces</w:t>
      </w:r>
      <w:r w:rsidRPr="00C31FC4">
        <w:rPr>
          <w:rFonts w:ascii="Calibri" w:hAnsi="Calibri"/>
        </w:rPr>
        <w:t>beschrijving hiervan</w:t>
      </w:r>
      <w:r w:rsidR="008F712B">
        <w:rPr>
          <w:rFonts w:ascii="Calibri" w:hAnsi="Calibri"/>
        </w:rPr>
        <w:t>;</w:t>
      </w:r>
    </w:p>
    <w:p w14:paraId="4FFABCFE" w14:textId="2BEB6EB5" w:rsidR="00D80DA2" w:rsidRDefault="00F8478A" w:rsidP="00D80DA2">
      <w:pPr>
        <w:pStyle w:val="Geenafstand"/>
        <w:rPr>
          <w:rFonts w:ascii="Calibri" w:hAnsi="Calibri"/>
        </w:rPr>
      </w:pPr>
      <w:r w:rsidRPr="00D80DA2">
        <w:rPr>
          <w:rFonts w:ascii="Calibri" w:hAnsi="Calibri"/>
        </w:rPr>
        <w:t>•</w:t>
      </w:r>
      <w:r w:rsidRPr="00D80DA2">
        <w:rPr>
          <w:rFonts w:ascii="Calibri" w:hAnsi="Calibri"/>
        </w:rPr>
        <w:tab/>
        <w:t xml:space="preserve">Het </w:t>
      </w:r>
      <w:r w:rsidR="00D80DA2" w:rsidRPr="00D80DA2">
        <w:rPr>
          <w:rFonts w:ascii="Calibri" w:hAnsi="Calibri"/>
        </w:rPr>
        <w:t>optimaliseren</w:t>
      </w:r>
      <w:r w:rsidRPr="00D80DA2">
        <w:rPr>
          <w:rFonts w:ascii="Calibri" w:hAnsi="Calibri"/>
        </w:rPr>
        <w:t xml:space="preserve"> van het financial dashboards en de periodieke managementrapportages;</w:t>
      </w:r>
    </w:p>
    <w:p w14:paraId="70AB4F25" w14:textId="38F8E985" w:rsidR="00D80DA2" w:rsidRDefault="00D80DA2" w:rsidP="00D80DA2">
      <w:pPr>
        <w:pStyle w:val="Geenafstand"/>
        <w:rPr>
          <w:rFonts w:ascii="Calibri" w:hAnsi="Calibri"/>
        </w:rPr>
      </w:pPr>
      <w:r w:rsidRPr="00C31FC4">
        <w:rPr>
          <w:rFonts w:ascii="Calibri" w:hAnsi="Calibri"/>
        </w:rPr>
        <w:t>•</w:t>
      </w:r>
      <w:r w:rsidRPr="00C31FC4">
        <w:rPr>
          <w:rFonts w:ascii="Calibri" w:hAnsi="Calibri"/>
        </w:rPr>
        <w:tab/>
      </w:r>
      <w:r w:rsidRPr="00D80DA2">
        <w:rPr>
          <w:rFonts w:ascii="Calibri" w:hAnsi="Calibri"/>
        </w:rPr>
        <w:t>Analyseren en toetsen van businesscases, om van daaruit de financiële aspect</w:t>
      </w:r>
      <w:r>
        <w:rPr>
          <w:rFonts w:ascii="Calibri" w:hAnsi="Calibri"/>
        </w:rPr>
        <w:t xml:space="preserve">en en </w:t>
      </w:r>
      <w:r>
        <w:rPr>
          <w:rFonts w:ascii="Calibri" w:hAnsi="Calibri"/>
        </w:rPr>
        <w:tab/>
        <w:t xml:space="preserve">eventuele gevolgen voor de </w:t>
      </w:r>
      <w:r w:rsidRPr="00D80DA2">
        <w:rPr>
          <w:rFonts w:ascii="Calibri" w:hAnsi="Calibri"/>
        </w:rPr>
        <w:t>verschillende vakgebieden te analyseren</w:t>
      </w:r>
      <w:r w:rsidR="00BA005B">
        <w:rPr>
          <w:rFonts w:ascii="Calibri" w:hAnsi="Calibri"/>
        </w:rPr>
        <w:t>;</w:t>
      </w:r>
    </w:p>
    <w:p w14:paraId="07328D55" w14:textId="339CA13B" w:rsidR="00737EC8" w:rsidRDefault="00CB72EB" w:rsidP="00737EC8">
      <w:pPr>
        <w:pStyle w:val="Geenafstand"/>
        <w:rPr>
          <w:rFonts w:ascii="Calibri" w:hAnsi="Calibri"/>
          <w:highlight w:val="yellow"/>
        </w:rPr>
      </w:pPr>
      <w:r w:rsidRPr="00CB72EB">
        <w:rPr>
          <w:rFonts w:ascii="Calibri" w:hAnsi="Calibri"/>
        </w:rPr>
        <w:t>•</w:t>
      </w:r>
      <w:r w:rsidRPr="00CB72EB">
        <w:rPr>
          <w:rFonts w:ascii="Calibri" w:hAnsi="Calibri"/>
        </w:rPr>
        <w:tab/>
        <w:t xml:space="preserve">Sparringpartner van de directeur bedrijfsvoering bij het verder vormgeven van de financiële </w:t>
      </w:r>
      <w:r w:rsidR="00737EC8">
        <w:rPr>
          <w:rFonts w:ascii="Calibri" w:hAnsi="Calibri"/>
        </w:rPr>
        <w:tab/>
        <w:t>bedrijfsvoering ESL;</w:t>
      </w:r>
    </w:p>
    <w:p w14:paraId="1588C4D2" w14:textId="125812F0" w:rsidR="00D80DA2" w:rsidRPr="00CB72EB" w:rsidRDefault="00737EC8" w:rsidP="00737EC8">
      <w:pPr>
        <w:pStyle w:val="Geenafstan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 w:rsidR="00D80DA2" w:rsidRPr="00D03FF3">
        <w:rPr>
          <w:rFonts w:ascii="Calibri" w:hAnsi="Calibri"/>
        </w:rPr>
        <w:t>Het implementeren van de financiële strategie van</w:t>
      </w:r>
      <w:r w:rsidR="00CB72EB">
        <w:rPr>
          <w:rFonts w:ascii="Calibri" w:hAnsi="Calibri"/>
        </w:rPr>
        <w:t xml:space="preserve"> ESL</w:t>
      </w:r>
      <w:r w:rsidR="00D80DA2" w:rsidRPr="00D03FF3">
        <w:rPr>
          <w:rFonts w:ascii="Calibri" w:hAnsi="Calibri"/>
        </w:rPr>
        <w:t xml:space="preserve"> in d</w:t>
      </w:r>
      <w:r w:rsidR="00D80DA2">
        <w:rPr>
          <w:rFonts w:ascii="Calibri" w:hAnsi="Calibri"/>
        </w:rPr>
        <w:t xml:space="preserve">e </w:t>
      </w:r>
      <w:r w:rsidR="00CB72EB">
        <w:rPr>
          <w:rFonts w:ascii="Calibri" w:hAnsi="Calibri"/>
        </w:rPr>
        <w:t xml:space="preserve">bedrijfsvoeringprocessen en de </w:t>
      </w:r>
      <w:r>
        <w:rPr>
          <w:rFonts w:ascii="Calibri" w:hAnsi="Calibri"/>
        </w:rPr>
        <w:tab/>
      </w:r>
      <w:r w:rsidR="00D80DA2" w:rsidRPr="00D03FF3">
        <w:rPr>
          <w:rFonts w:ascii="Calibri" w:hAnsi="Calibri"/>
        </w:rPr>
        <w:t>organisatie, zodanig dat het bestuur en de onderwijs- en</w:t>
      </w:r>
      <w:r w:rsidR="00CB72EB">
        <w:rPr>
          <w:rFonts w:ascii="Calibri" w:hAnsi="Calibri"/>
        </w:rPr>
        <w:t xml:space="preserve"> </w:t>
      </w:r>
      <w:r w:rsidR="00D80DA2" w:rsidRPr="00CB72EB">
        <w:rPr>
          <w:rFonts w:ascii="Calibri" w:hAnsi="Calibri"/>
        </w:rPr>
        <w:t xml:space="preserve">onderzoekprofessionals worden </w:t>
      </w:r>
      <w:r>
        <w:rPr>
          <w:rFonts w:ascii="Calibri" w:hAnsi="Calibri"/>
        </w:rPr>
        <w:tab/>
      </w:r>
      <w:r w:rsidR="00D80DA2" w:rsidRPr="00CB72EB">
        <w:rPr>
          <w:rFonts w:ascii="Calibri" w:hAnsi="Calibri"/>
        </w:rPr>
        <w:t>ontzorgd</w:t>
      </w:r>
      <w:r>
        <w:rPr>
          <w:rFonts w:ascii="Calibri" w:hAnsi="Calibri"/>
        </w:rPr>
        <w:t>;</w:t>
      </w:r>
    </w:p>
    <w:p w14:paraId="77EFAC20" w14:textId="2AA18513" w:rsidR="00CB72EB" w:rsidRPr="00CB72EB" w:rsidRDefault="00CB72EB" w:rsidP="00CB72EB">
      <w:pPr>
        <w:pStyle w:val="Geenafstand"/>
        <w:numPr>
          <w:ilvl w:val="0"/>
          <w:numId w:val="4"/>
        </w:numPr>
        <w:rPr>
          <w:rFonts w:ascii="Calibri" w:hAnsi="Calibri"/>
        </w:rPr>
      </w:pPr>
      <w:r w:rsidRPr="00CB72EB">
        <w:rPr>
          <w:rFonts w:cstheme="minorHAnsi"/>
        </w:rPr>
        <w:t xml:space="preserve">Bijdrage leveren aan het “in control” zijn van </w:t>
      </w:r>
      <w:r w:rsidRPr="00CB72EB">
        <w:rPr>
          <w:rFonts w:ascii="Calibri" w:hAnsi="Calibri"/>
        </w:rPr>
        <w:t>facultaire organisatie</w:t>
      </w:r>
      <w:r w:rsidRPr="00CB72EB">
        <w:rPr>
          <w:rFonts w:cstheme="minorHAnsi"/>
        </w:rPr>
        <w:t xml:space="preserve">, </w:t>
      </w:r>
      <w:r w:rsidRPr="00CB72EB">
        <w:rPr>
          <w:rFonts w:ascii="Calibri" w:hAnsi="Calibri"/>
        </w:rPr>
        <w:t>in het bijzonder op het gebied van financiën en rapportages aan bestuur en secties/vakgroepen en</w:t>
      </w:r>
      <w:r>
        <w:rPr>
          <w:rFonts w:ascii="Calibri" w:hAnsi="Calibri"/>
        </w:rPr>
        <w:t xml:space="preserve"> </w:t>
      </w:r>
      <w:r w:rsidRPr="00CB72EB">
        <w:rPr>
          <w:rFonts w:ascii="Calibri" w:hAnsi="Calibri"/>
        </w:rPr>
        <w:t>EUR centraal.</w:t>
      </w:r>
    </w:p>
    <w:p w14:paraId="33AA8A2E" w14:textId="77777777" w:rsidR="00CB72EB" w:rsidRPr="00D03FF3" w:rsidRDefault="00CB72EB" w:rsidP="00CB72EB">
      <w:pPr>
        <w:pStyle w:val="Geenafstand"/>
        <w:ind w:left="348"/>
        <w:rPr>
          <w:rFonts w:ascii="Calibri" w:hAnsi="Calibri"/>
        </w:rPr>
      </w:pPr>
    </w:p>
    <w:p w14:paraId="3E8CEBCB" w14:textId="77777777" w:rsidR="007D4999" w:rsidRDefault="00C16FDE" w:rsidP="007D4999">
      <w:pPr>
        <w:ind w:right="567"/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F</w:t>
      </w:r>
      <w:r w:rsidR="00A530C9" w:rsidRPr="00A42C18">
        <w:rPr>
          <w:rFonts w:ascii="Calibri" w:hAnsi="Calibri" w:cstheme="minorHAnsi"/>
          <w:b/>
          <w:sz w:val="22"/>
          <w:szCs w:val="22"/>
        </w:rPr>
        <w:t xml:space="preserve">unctie-eisen </w:t>
      </w:r>
    </w:p>
    <w:p w14:paraId="18B18CBE" w14:textId="3F3EB1C6" w:rsidR="00FE7E84" w:rsidRPr="007D4999" w:rsidRDefault="00FE7E84" w:rsidP="007D4999">
      <w:pPr>
        <w:pStyle w:val="Lijstalinea"/>
        <w:numPr>
          <w:ilvl w:val="0"/>
          <w:numId w:val="8"/>
        </w:numPr>
        <w:ind w:right="567"/>
        <w:jc w:val="both"/>
        <w:rPr>
          <w:rFonts w:ascii="Calibri" w:hAnsi="Calibri" w:cstheme="minorHAnsi"/>
          <w:sz w:val="22"/>
          <w:szCs w:val="22"/>
        </w:rPr>
      </w:pPr>
      <w:r w:rsidRPr="007D4999">
        <w:rPr>
          <w:rFonts w:ascii="Calibri" w:hAnsi="Calibri" w:cstheme="minorHAnsi"/>
          <w:sz w:val="22"/>
          <w:szCs w:val="22"/>
        </w:rPr>
        <w:t xml:space="preserve">Een afgeronde universitaire opleiding op het gebied van economie of bedrijfskunde; </w:t>
      </w:r>
    </w:p>
    <w:p w14:paraId="7A3D963E" w14:textId="3735D0EE" w:rsidR="006A64ED" w:rsidRDefault="000F27EF" w:rsidP="006A64ED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 w:rsidRPr="006A64ED">
        <w:rPr>
          <w:rFonts w:ascii="Calibri" w:hAnsi="Calibri" w:cstheme="minorHAnsi"/>
          <w:sz w:val="22"/>
          <w:szCs w:val="22"/>
        </w:rPr>
        <w:t>T</w:t>
      </w:r>
      <w:r w:rsidR="00A530C9" w:rsidRPr="006A64ED">
        <w:rPr>
          <w:rFonts w:ascii="Calibri" w:hAnsi="Calibri" w:cstheme="minorHAnsi"/>
          <w:sz w:val="22"/>
          <w:szCs w:val="22"/>
        </w:rPr>
        <w:t xml:space="preserve">enminste drie </w:t>
      </w:r>
      <w:r w:rsidR="0051142F" w:rsidRPr="006A64ED">
        <w:rPr>
          <w:rFonts w:ascii="Calibri" w:hAnsi="Calibri" w:cstheme="minorHAnsi"/>
          <w:sz w:val="22"/>
          <w:szCs w:val="22"/>
        </w:rPr>
        <w:t xml:space="preserve">jaar relevante werkervaring </w:t>
      </w:r>
      <w:r w:rsidR="0051142F" w:rsidRPr="006A64ED">
        <w:rPr>
          <w:rFonts w:ascii="Calibri" w:hAnsi="Calibri"/>
          <w:sz w:val="22"/>
          <w:szCs w:val="22"/>
        </w:rPr>
        <w:t xml:space="preserve">binnen een vergelijkbare </w:t>
      </w:r>
      <w:r w:rsidR="00C2506E">
        <w:rPr>
          <w:rFonts w:ascii="Calibri" w:hAnsi="Calibri"/>
          <w:sz w:val="22"/>
          <w:szCs w:val="22"/>
        </w:rPr>
        <w:t xml:space="preserve">organisatie, </w:t>
      </w:r>
      <w:r w:rsidR="008F13C8">
        <w:rPr>
          <w:rFonts w:ascii="Calibri" w:hAnsi="Calibri"/>
          <w:sz w:val="22"/>
          <w:szCs w:val="22"/>
        </w:rPr>
        <w:t xml:space="preserve">ervaring in het hoger </w:t>
      </w:r>
      <w:r w:rsidR="00C2506E">
        <w:rPr>
          <w:rFonts w:ascii="Calibri" w:hAnsi="Calibri"/>
          <w:sz w:val="22"/>
          <w:szCs w:val="22"/>
        </w:rPr>
        <w:t>onderwijs</w:t>
      </w:r>
      <w:r w:rsidR="008F13C8">
        <w:rPr>
          <w:rFonts w:ascii="Calibri" w:hAnsi="Calibri"/>
          <w:sz w:val="22"/>
          <w:szCs w:val="22"/>
        </w:rPr>
        <w:t xml:space="preserve"> </w:t>
      </w:r>
      <w:r w:rsidR="00C2506E">
        <w:rPr>
          <w:rFonts w:ascii="Calibri" w:hAnsi="Calibri"/>
          <w:sz w:val="22"/>
          <w:szCs w:val="22"/>
        </w:rPr>
        <w:t>is een pre;</w:t>
      </w:r>
    </w:p>
    <w:p w14:paraId="770DD308" w14:textId="77777777" w:rsidR="00C16FDE" w:rsidRDefault="006A64ED" w:rsidP="00C16FDE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 w:rsidRPr="00494090">
        <w:rPr>
          <w:rFonts w:ascii="Calibri" w:hAnsi="Calibri"/>
          <w:sz w:val="22"/>
          <w:szCs w:val="22"/>
        </w:rPr>
        <w:t>Je bent instaat om mensen te overtuigen en op een juiste manier te beïnvloeden</w:t>
      </w:r>
      <w:r w:rsidR="00494090" w:rsidRPr="00494090">
        <w:rPr>
          <w:rFonts w:ascii="Calibri" w:hAnsi="Calibri"/>
          <w:sz w:val="22"/>
          <w:szCs w:val="22"/>
        </w:rPr>
        <w:t>;</w:t>
      </w:r>
      <w:r w:rsidRPr="00494090">
        <w:rPr>
          <w:rFonts w:ascii="Calibri" w:hAnsi="Calibri"/>
          <w:sz w:val="22"/>
          <w:szCs w:val="22"/>
        </w:rPr>
        <w:t xml:space="preserve"> </w:t>
      </w:r>
    </w:p>
    <w:p w14:paraId="578EA22F" w14:textId="6865D29D" w:rsidR="00494090" w:rsidRPr="00C16FDE" w:rsidRDefault="00C175B4" w:rsidP="00C16FDE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16FDE">
        <w:rPr>
          <w:rFonts w:ascii="Calibri" w:hAnsi="Calibri"/>
          <w:sz w:val="22"/>
          <w:szCs w:val="22"/>
        </w:rPr>
        <w:t>Je beschikt over goede</w:t>
      </w:r>
      <w:r w:rsidR="006A64ED" w:rsidRPr="00C16FDE">
        <w:rPr>
          <w:rFonts w:ascii="Calibri" w:hAnsi="Calibri"/>
          <w:sz w:val="22"/>
          <w:szCs w:val="22"/>
        </w:rPr>
        <w:t xml:space="preserve"> rapportagevaardigheden, een </w:t>
      </w:r>
      <w:r w:rsidRPr="00C16FDE">
        <w:rPr>
          <w:rFonts w:ascii="Calibri" w:hAnsi="Calibri"/>
          <w:sz w:val="22"/>
          <w:szCs w:val="22"/>
        </w:rPr>
        <w:t xml:space="preserve">juiste woordkeuze en bent in </w:t>
      </w:r>
      <w:r w:rsidR="006A64ED" w:rsidRPr="00C16FDE">
        <w:rPr>
          <w:rFonts w:ascii="Calibri" w:hAnsi="Calibri"/>
          <w:sz w:val="22"/>
          <w:szCs w:val="22"/>
        </w:rPr>
        <w:t xml:space="preserve">staat om kort, krachtig </w:t>
      </w:r>
      <w:r w:rsidRPr="00C16FDE">
        <w:rPr>
          <w:rFonts w:ascii="Calibri" w:hAnsi="Calibri"/>
          <w:sz w:val="22"/>
          <w:szCs w:val="22"/>
        </w:rPr>
        <w:t>en adequaat te communiceren;</w:t>
      </w:r>
    </w:p>
    <w:p w14:paraId="1FC3F5C0" w14:textId="77777777" w:rsidR="00C16FDE" w:rsidRDefault="00C16FDE" w:rsidP="00C16FDE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Als persoon ben</w:t>
      </w:r>
      <w:r w:rsidRPr="00C16FDE">
        <w:rPr>
          <w:rFonts w:ascii="Calibri" w:hAnsi="Calibri"/>
          <w:sz w:val="22"/>
          <w:szCs w:val="22"/>
        </w:rPr>
        <w:t xml:space="preserve"> initiatiefrijk, integer, pragmatisch en een echte teamspeler;</w:t>
      </w:r>
    </w:p>
    <w:p w14:paraId="22EF9A19" w14:textId="2F9149EF" w:rsidR="000F27EF" w:rsidRPr="00C16FDE" w:rsidRDefault="000F27EF" w:rsidP="00C16FDE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16FDE">
        <w:rPr>
          <w:rFonts w:ascii="Calibri" w:hAnsi="Calibri" w:cstheme="minorHAnsi"/>
          <w:sz w:val="22"/>
          <w:szCs w:val="22"/>
        </w:rPr>
        <w:t>Natuurlijk ben je aantoonbaar accuraat en integer en kan je goed luisteren</w:t>
      </w:r>
      <w:r w:rsidR="007D4999">
        <w:rPr>
          <w:rFonts w:ascii="Calibri" w:hAnsi="Calibri" w:cstheme="minorHAnsi"/>
          <w:sz w:val="22"/>
          <w:szCs w:val="22"/>
        </w:rPr>
        <w:t>;</w:t>
      </w:r>
      <w:r w:rsidRPr="00C16FDE">
        <w:rPr>
          <w:rFonts w:ascii="Calibri" w:hAnsi="Calibri" w:cstheme="minorHAnsi"/>
          <w:sz w:val="22"/>
          <w:szCs w:val="22"/>
        </w:rPr>
        <w:t xml:space="preserve"> </w:t>
      </w:r>
    </w:p>
    <w:p w14:paraId="24EDD6E7" w14:textId="5CFBC018" w:rsidR="007942A6" w:rsidRPr="007942A6" w:rsidRDefault="000F27EF" w:rsidP="003D2B2E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 w:rsidRPr="007942A6">
        <w:rPr>
          <w:rFonts w:ascii="Calibri" w:hAnsi="Calibri" w:cstheme="minorHAnsi"/>
          <w:sz w:val="22"/>
          <w:szCs w:val="22"/>
        </w:rPr>
        <w:t xml:space="preserve">Je </w:t>
      </w:r>
      <w:r w:rsidR="007942A6" w:rsidRPr="007942A6">
        <w:rPr>
          <w:rFonts w:ascii="Calibri" w:hAnsi="Calibri" w:cstheme="minorHAnsi"/>
          <w:sz w:val="22"/>
          <w:szCs w:val="22"/>
        </w:rPr>
        <w:t>bent organisatie sensitief</w:t>
      </w:r>
      <w:r w:rsidR="007942A6">
        <w:rPr>
          <w:rFonts w:ascii="Calibri" w:hAnsi="Calibri" w:cstheme="minorHAnsi"/>
          <w:sz w:val="22"/>
          <w:szCs w:val="22"/>
        </w:rPr>
        <w:t>;</w:t>
      </w:r>
    </w:p>
    <w:p w14:paraId="2AE741A9" w14:textId="7F1B2D7F" w:rsidR="001C4AD1" w:rsidRPr="008F712B" w:rsidRDefault="000F27EF" w:rsidP="008F712B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 w:rsidRPr="008F712B">
        <w:rPr>
          <w:rFonts w:ascii="Calibri" w:hAnsi="Calibri"/>
          <w:sz w:val="22"/>
          <w:szCs w:val="22"/>
        </w:rPr>
        <w:t>Beheers je MS Excel uitstekend. Je beheersing van overige MS-officeprogramma’s (Out</w:t>
      </w:r>
      <w:r w:rsidR="007942A6">
        <w:rPr>
          <w:rFonts w:ascii="Calibri" w:hAnsi="Calibri"/>
          <w:sz w:val="22"/>
          <w:szCs w:val="22"/>
        </w:rPr>
        <w:t>look, Word, PowerPoint) is goed;</w:t>
      </w:r>
    </w:p>
    <w:p w14:paraId="15EC2987" w14:textId="2D896BC8" w:rsidR="000F27EF" w:rsidRPr="008F712B" w:rsidRDefault="00880134" w:rsidP="008F712B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 w:rsidRPr="008F712B">
        <w:rPr>
          <w:rFonts w:ascii="Calibri" w:hAnsi="Calibri"/>
          <w:sz w:val="22"/>
          <w:szCs w:val="22"/>
        </w:rPr>
        <w:t xml:space="preserve">Goede </w:t>
      </w:r>
      <w:r w:rsidR="001C4AD1" w:rsidRPr="008F712B">
        <w:rPr>
          <w:rFonts w:ascii="Calibri" w:hAnsi="Calibri"/>
          <w:sz w:val="22"/>
          <w:szCs w:val="22"/>
        </w:rPr>
        <w:t>mondelinge en schriftelijke communicatieve vaardigheden in</w:t>
      </w:r>
      <w:r w:rsidR="008F712B">
        <w:rPr>
          <w:rFonts w:ascii="Calibri" w:hAnsi="Calibri"/>
          <w:sz w:val="22"/>
          <w:szCs w:val="22"/>
        </w:rPr>
        <w:t xml:space="preserve"> </w:t>
      </w:r>
      <w:r w:rsidR="001C4AD1" w:rsidRPr="008F712B">
        <w:rPr>
          <w:rFonts w:ascii="Calibri" w:hAnsi="Calibri"/>
          <w:sz w:val="22"/>
          <w:szCs w:val="22"/>
        </w:rPr>
        <w:t>Nederlands</w:t>
      </w:r>
      <w:r w:rsidR="00A530C9" w:rsidRPr="008F712B">
        <w:rPr>
          <w:rFonts w:ascii="Calibri" w:hAnsi="Calibri"/>
          <w:sz w:val="22"/>
          <w:szCs w:val="22"/>
        </w:rPr>
        <w:t xml:space="preserve"> </w:t>
      </w:r>
      <w:r w:rsidRPr="008F712B">
        <w:rPr>
          <w:rFonts w:ascii="Calibri" w:hAnsi="Calibri"/>
          <w:sz w:val="22"/>
          <w:szCs w:val="22"/>
        </w:rPr>
        <w:t>en</w:t>
      </w:r>
      <w:r w:rsidR="00A530C9" w:rsidRPr="008F712B">
        <w:rPr>
          <w:rFonts w:ascii="Calibri" w:hAnsi="Calibri"/>
          <w:sz w:val="22"/>
          <w:szCs w:val="22"/>
        </w:rPr>
        <w:t xml:space="preserve"> Engels (C2</w:t>
      </w:r>
      <w:r w:rsidR="000F27EF" w:rsidRPr="008F712B">
        <w:rPr>
          <w:rFonts w:ascii="Calibri" w:hAnsi="Calibri"/>
          <w:sz w:val="22"/>
          <w:szCs w:val="22"/>
        </w:rPr>
        <w:t xml:space="preserve"> niveau CEFR) of bent bereid cursussen te volgen om dit niveau te behalen.</w:t>
      </w:r>
    </w:p>
    <w:p w14:paraId="641B3124" w14:textId="77777777" w:rsidR="000150EE" w:rsidRPr="00A42C18" w:rsidRDefault="000150EE" w:rsidP="000150EE">
      <w:pPr>
        <w:rPr>
          <w:rFonts w:ascii="Calibri" w:hAnsi="Calibri"/>
          <w:sz w:val="22"/>
          <w:szCs w:val="22"/>
        </w:rPr>
      </w:pPr>
    </w:p>
    <w:p w14:paraId="0239186F" w14:textId="77777777" w:rsidR="000150EE" w:rsidRPr="00A42C18" w:rsidRDefault="000150EE" w:rsidP="000150EE">
      <w:pPr>
        <w:rPr>
          <w:rFonts w:ascii="Calibri" w:hAnsi="Calibri"/>
          <w:sz w:val="22"/>
          <w:szCs w:val="22"/>
        </w:rPr>
      </w:pPr>
      <w:r w:rsidRPr="00A42C18">
        <w:rPr>
          <w:rFonts w:ascii="Calibri" w:hAnsi="Calibri"/>
          <w:b/>
          <w:sz w:val="22"/>
          <w:szCs w:val="22"/>
        </w:rPr>
        <w:t>Aanbod</w:t>
      </w:r>
    </w:p>
    <w:p w14:paraId="2AE57167" w14:textId="122B9863" w:rsidR="00FE7E84" w:rsidRDefault="00FE7E84" w:rsidP="00FE7E84">
      <w:pPr>
        <w:pStyle w:val="Geenafstand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De </w:t>
      </w:r>
      <w:r w:rsidRPr="00060810">
        <w:rPr>
          <w:rFonts w:ascii="Calibri" w:hAnsi="Calibri"/>
          <w:color w:val="000000"/>
        </w:rPr>
        <w:t xml:space="preserve">faculteit </w:t>
      </w:r>
      <w:r>
        <w:rPr>
          <w:rFonts w:ascii="Calibri" w:hAnsi="Calibri"/>
          <w:color w:val="000000"/>
        </w:rPr>
        <w:t>ESL</w:t>
      </w:r>
      <w:r w:rsidRPr="00060810">
        <w:rPr>
          <w:rFonts w:ascii="Calibri" w:hAnsi="Calibri"/>
          <w:color w:val="000000"/>
        </w:rPr>
        <w:t xml:space="preserve"> biedt e</w:t>
      </w:r>
      <w:r>
        <w:rPr>
          <w:rFonts w:ascii="Calibri" w:hAnsi="Calibri"/>
          <w:color w:val="000000"/>
        </w:rPr>
        <w:t>en contract</w:t>
      </w:r>
      <w:r w:rsidRPr="00060810">
        <w:rPr>
          <w:rFonts w:ascii="Calibri" w:hAnsi="Calibri"/>
          <w:color w:val="000000"/>
        </w:rPr>
        <w:t xml:space="preserve"> voor een jaar met uitzicht op een dienstverband voor onbepaalde tijd. De functie heeft een omvang van </w:t>
      </w:r>
      <w:r>
        <w:rPr>
          <w:rFonts w:ascii="Calibri" w:hAnsi="Calibri"/>
          <w:color w:val="000000"/>
        </w:rPr>
        <w:t>24</w:t>
      </w:r>
      <w:r w:rsidRPr="00060810">
        <w:rPr>
          <w:rFonts w:ascii="Calibri" w:hAnsi="Calibri"/>
          <w:color w:val="000000"/>
        </w:rPr>
        <w:t xml:space="preserve"> uur per week. </w:t>
      </w:r>
      <w:r w:rsidRPr="00A42C18">
        <w:rPr>
          <w:rFonts w:ascii="Calibri" w:hAnsi="Calibri"/>
        </w:rPr>
        <w:t xml:space="preserve">Het salaris bedraagt </w:t>
      </w:r>
      <w:r>
        <w:rPr>
          <w:rFonts w:ascii="Calibri" w:hAnsi="Calibri"/>
        </w:rPr>
        <w:t xml:space="preserve">schaal 11, </w:t>
      </w:r>
      <w:r w:rsidRPr="00A42C18">
        <w:rPr>
          <w:rFonts w:ascii="Calibri" w:hAnsi="Calibri"/>
        </w:rPr>
        <w:t>maximaal € 4.978</w:t>
      </w:r>
      <w:r>
        <w:rPr>
          <w:rFonts w:ascii="Calibri" w:hAnsi="Calibri"/>
        </w:rPr>
        <w:t xml:space="preserve"> bruto per maand met uitloop naar schaal 12, maximaal </w:t>
      </w:r>
      <w:r w:rsidRPr="00060810">
        <w:rPr>
          <w:rFonts w:ascii="Calibri" w:hAnsi="Calibri"/>
          <w:color w:val="000000"/>
        </w:rPr>
        <w:t xml:space="preserve">€ </w:t>
      </w:r>
      <w:sdt>
        <w:sdtPr>
          <w:rPr>
            <w:rFonts w:ascii="Calibri" w:hAnsi="Calibri"/>
            <w:color w:val="000000"/>
          </w:rPr>
          <w:id w:val="54896420"/>
        </w:sdtPr>
        <w:sdtEndPr/>
        <w:sdtContent>
          <w:r w:rsidRPr="00060810">
            <w:rPr>
              <w:rFonts w:ascii="Calibri" w:hAnsi="Calibri"/>
              <w:color w:val="000000"/>
            </w:rPr>
            <w:t>5.826</w:t>
          </w:r>
        </w:sdtContent>
      </w:sdt>
      <w:r>
        <w:rPr>
          <w:rFonts w:ascii="Calibri" w:hAnsi="Calibri"/>
        </w:rPr>
        <w:t xml:space="preserve"> </w:t>
      </w:r>
      <w:r w:rsidRPr="00060810">
        <w:rPr>
          <w:rFonts w:ascii="Calibri" w:hAnsi="Calibri"/>
          <w:color w:val="000000"/>
        </w:rPr>
        <w:t>(38 uur per week</w:t>
      </w:r>
      <w:r>
        <w:rPr>
          <w:rFonts w:ascii="Calibri" w:hAnsi="Calibri"/>
          <w:color w:val="000000"/>
        </w:rPr>
        <w:t>, volgens CAO NU</w:t>
      </w:r>
      <w:r w:rsidRPr="00060810">
        <w:rPr>
          <w:rFonts w:ascii="Calibri" w:hAnsi="Calibri"/>
          <w:color w:val="000000"/>
        </w:rPr>
        <w:t xml:space="preserve">) </w:t>
      </w:r>
      <w:r>
        <w:rPr>
          <w:rFonts w:ascii="Calibri" w:hAnsi="Calibri"/>
        </w:rPr>
        <w:t xml:space="preserve"> </w:t>
      </w:r>
      <w:r w:rsidRPr="00A42C18">
        <w:rPr>
          <w:rFonts w:ascii="Calibri" w:hAnsi="Calibri"/>
        </w:rPr>
        <w:t>bij een volledige aanstelling en is afhankelijk van ervaring.</w:t>
      </w:r>
      <w:r>
        <w:rPr>
          <w:rFonts w:ascii="Calibri" w:hAnsi="Calibri"/>
        </w:rPr>
        <w:t xml:space="preserve">  </w:t>
      </w:r>
    </w:p>
    <w:p w14:paraId="00D9EE0E" w14:textId="1A9517DB" w:rsidR="00FE7E84" w:rsidRPr="00D03FF3" w:rsidRDefault="00FE7E84" w:rsidP="00FE7E84">
      <w:pPr>
        <w:pStyle w:val="Geenafstand"/>
        <w:rPr>
          <w:rFonts w:ascii="Calibri" w:hAnsi="Calibri"/>
        </w:rPr>
      </w:pPr>
      <w:r w:rsidRPr="00060810">
        <w:rPr>
          <w:rFonts w:ascii="Calibri" w:hAnsi="Calibri"/>
          <w:color w:val="000000"/>
        </w:rPr>
        <w:t>Daarnaast mag je rekenen op goede secundaire arbeidsvoorwaarden, zoals 8% vakantiegeld en e</w:t>
      </w:r>
      <w:r>
        <w:rPr>
          <w:rFonts w:ascii="Calibri" w:hAnsi="Calibri"/>
          <w:color w:val="000000"/>
        </w:rPr>
        <w:t>en eindejaarsuitkering van 8,3%</w:t>
      </w:r>
      <w:r w:rsidRPr="00060810">
        <w:rPr>
          <w:rFonts w:ascii="Calibri" w:hAnsi="Calibri"/>
          <w:color w:val="000000"/>
        </w:rPr>
        <w:t xml:space="preserve"> </w:t>
      </w:r>
      <w:r w:rsidRPr="00A42C18">
        <w:rPr>
          <w:rFonts w:ascii="Calibri" w:hAnsi="Calibri"/>
        </w:rPr>
        <w:t xml:space="preserve">en ruime verloffaciliteiten (o.a. 41 vakantiedagen bij een voltijdse werkweek) voor een goede balans tussen werk en privé. Verder is de EUR aangesloten bij het pensioenfonds ABP </w:t>
      </w:r>
      <w:r w:rsidRPr="00D03FF3">
        <w:rPr>
          <w:rFonts w:ascii="Calibri" w:hAnsi="Calibri"/>
        </w:rPr>
        <w:t>uitstekende collectieve verzekeringsmogelijkheden en een regeling</w:t>
      </w:r>
    </w:p>
    <w:p w14:paraId="438E3DD7" w14:textId="77777777" w:rsidR="00FE7E84" w:rsidRPr="00D03FF3" w:rsidRDefault="00FE7E84" w:rsidP="00FE7E84">
      <w:pPr>
        <w:pStyle w:val="Geenafstand"/>
        <w:rPr>
          <w:rFonts w:ascii="Calibri" w:hAnsi="Calibri"/>
        </w:rPr>
      </w:pPr>
      <w:r w:rsidRPr="00D03FF3">
        <w:rPr>
          <w:rFonts w:ascii="Calibri" w:hAnsi="Calibri"/>
        </w:rPr>
        <w:t>voor Internet thuis. Ook kunnen medewerkers gebruikmaken van een aantal faciliteiten, zoals de</w:t>
      </w:r>
    </w:p>
    <w:p w14:paraId="42E74822" w14:textId="77777777" w:rsidR="00FE7E84" w:rsidRPr="00D03FF3" w:rsidRDefault="00FE7E84" w:rsidP="00FE7E84">
      <w:pPr>
        <w:pStyle w:val="Geenafstand"/>
        <w:rPr>
          <w:rFonts w:ascii="Calibri" w:hAnsi="Calibri"/>
        </w:rPr>
      </w:pPr>
      <w:r w:rsidRPr="00D03FF3">
        <w:rPr>
          <w:rFonts w:ascii="Calibri" w:hAnsi="Calibri"/>
        </w:rPr>
        <w:t>sportaccommodatie en de bibliotheek.</w:t>
      </w:r>
    </w:p>
    <w:p w14:paraId="70023ECD" w14:textId="0EB640A0" w:rsidR="00D9792A" w:rsidRPr="00D03FF3" w:rsidRDefault="00D9792A" w:rsidP="00FE7E84">
      <w:pPr>
        <w:rPr>
          <w:rFonts w:ascii="Calibri" w:hAnsi="Calibri"/>
        </w:rPr>
      </w:pPr>
    </w:p>
    <w:p w14:paraId="0ECD3373" w14:textId="77777777" w:rsidR="000150EE" w:rsidRPr="00A42C18" w:rsidRDefault="000150EE" w:rsidP="000150EE">
      <w:pPr>
        <w:rPr>
          <w:rFonts w:ascii="Calibri" w:hAnsi="Calibri"/>
          <w:sz w:val="22"/>
          <w:szCs w:val="22"/>
        </w:rPr>
      </w:pPr>
    </w:p>
    <w:p w14:paraId="5F57802C" w14:textId="6F840E5B" w:rsidR="000150EE" w:rsidRPr="008F712B" w:rsidRDefault="000150EE" w:rsidP="000150EE">
      <w:pPr>
        <w:rPr>
          <w:rFonts w:ascii="Calibri" w:hAnsi="Calibri"/>
          <w:b/>
          <w:sz w:val="22"/>
          <w:szCs w:val="22"/>
        </w:rPr>
      </w:pPr>
      <w:r w:rsidRPr="008F712B">
        <w:rPr>
          <w:rFonts w:ascii="Calibri" w:hAnsi="Calibri"/>
          <w:b/>
          <w:sz w:val="22"/>
          <w:szCs w:val="22"/>
        </w:rPr>
        <w:t>Interesse</w:t>
      </w:r>
    </w:p>
    <w:p w14:paraId="4B6F15FA" w14:textId="41CF9132" w:rsidR="000150EE" w:rsidRPr="008F712B" w:rsidRDefault="000150EE" w:rsidP="000150EE">
      <w:pPr>
        <w:rPr>
          <w:rFonts w:ascii="Calibri" w:hAnsi="Calibri" w:cs="Times New Roman"/>
          <w:sz w:val="22"/>
          <w:szCs w:val="22"/>
          <w:lang w:val="en-US"/>
        </w:rPr>
      </w:pPr>
      <w:r w:rsidRPr="008F712B">
        <w:rPr>
          <w:rFonts w:ascii="Calibri" w:hAnsi="Calibri"/>
          <w:sz w:val="22"/>
          <w:szCs w:val="22"/>
        </w:rPr>
        <w:t xml:space="preserve">Public Search verzorgt de werving voor de Erasmus Universiteit. Heb je vragen of wil je solliciteren? Neem dan contact op met </w:t>
      </w:r>
      <w:r w:rsidR="00D9792A" w:rsidRPr="008F712B">
        <w:rPr>
          <w:rFonts w:ascii="Calibri" w:hAnsi="Calibri"/>
          <w:sz w:val="22"/>
          <w:szCs w:val="22"/>
        </w:rPr>
        <w:t xml:space="preserve">Sabine Root </w:t>
      </w:r>
      <w:r w:rsidR="007D4999">
        <w:rPr>
          <w:rFonts w:ascii="Calibri" w:hAnsi="Calibri"/>
          <w:sz w:val="22"/>
          <w:szCs w:val="22"/>
          <w:lang w:val="en-US"/>
        </w:rPr>
        <w:t>06-</w:t>
      </w:r>
      <w:r w:rsidR="00D9792A" w:rsidRPr="008F712B">
        <w:rPr>
          <w:rFonts w:ascii="Calibri" w:hAnsi="Calibri"/>
          <w:sz w:val="22"/>
          <w:szCs w:val="22"/>
          <w:lang w:val="en-US"/>
        </w:rPr>
        <w:t>289</w:t>
      </w:r>
      <w:r w:rsidR="007D4999">
        <w:rPr>
          <w:rFonts w:ascii="Calibri" w:hAnsi="Calibri"/>
          <w:sz w:val="22"/>
          <w:szCs w:val="22"/>
          <w:lang w:val="en-US"/>
        </w:rPr>
        <w:t xml:space="preserve"> </w:t>
      </w:r>
      <w:r w:rsidR="00D9792A" w:rsidRPr="008F712B">
        <w:rPr>
          <w:rFonts w:ascii="Calibri" w:hAnsi="Calibri"/>
          <w:sz w:val="22"/>
          <w:szCs w:val="22"/>
          <w:lang w:val="en-US"/>
        </w:rPr>
        <w:t>31</w:t>
      </w:r>
      <w:r w:rsidR="007D4999">
        <w:rPr>
          <w:rFonts w:ascii="Calibri" w:hAnsi="Calibri"/>
          <w:sz w:val="22"/>
          <w:szCs w:val="22"/>
          <w:lang w:val="en-US"/>
        </w:rPr>
        <w:t xml:space="preserve"> </w:t>
      </w:r>
      <w:r w:rsidR="00D9792A" w:rsidRPr="008F712B">
        <w:rPr>
          <w:rFonts w:ascii="Calibri" w:hAnsi="Calibri"/>
          <w:sz w:val="22"/>
          <w:szCs w:val="22"/>
          <w:lang w:val="en-US"/>
        </w:rPr>
        <w:t>992</w:t>
      </w:r>
      <w:r w:rsidR="00D9792A" w:rsidRPr="008F712B">
        <w:rPr>
          <w:rFonts w:ascii="Calibri" w:hAnsi="Calibri" w:cs="Times New Roman"/>
          <w:sz w:val="22"/>
          <w:szCs w:val="22"/>
          <w:lang w:val="en-US"/>
        </w:rPr>
        <w:t xml:space="preserve"> </w:t>
      </w:r>
      <w:r w:rsidR="00D9792A" w:rsidRPr="008F712B">
        <w:rPr>
          <w:rFonts w:ascii="Calibri" w:hAnsi="Calibri"/>
          <w:sz w:val="22"/>
          <w:szCs w:val="22"/>
        </w:rPr>
        <w:t xml:space="preserve">of Melissa Anthonio op </w:t>
      </w:r>
      <w:r w:rsidRPr="008F712B">
        <w:rPr>
          <w:rFonts w:ascii="Calibri" w:hAnsi="Calibri"/>
          <w:sz w:val="22"/>
          <w:szCs w:val="22"/>
        </w:rPr>
        <w:t xml:space="preserve">06-386 90 104. Je cv mag je ook mailen naar </w:t>
      </w:r>
      <w:hyperlink r:id="rId11" w:history="1">
        <w:r w:rsidR="00D9792A" w:rsidRPr="008F712B">
          <w:rPr>
            <w:rStyle w:val="Hyperlink"/>
            <w:rFonts w:ascii="Calibri" w:hAnsi="Calibri"/>
            <w:color w:val="auto"/>
            <w:sz w:val="22"/>
            <w:szCs w:val="22"/>
          </w:rPr>
          <w:t>sroot@publicsearch.nl</w:t>
        </w:r>
      </w:hyperlink>
      <w:r w:rsidR="00D9792A" w:rsidRPr="008F712B">
        <w:rPr>
          <w:rFonts w:ascii="Calibri" w:hAnsi="Calibri"/>
          <w:sz w:val="22"/>
          <w:szCs w:val="22"/>
        </w:rPr>
        <w:t xml:space="preserve"> of </w:t>
      </w:r>
      <w:hyperlink r:id="rId12" w:history="1">
        <w:r w:rsidRPr="008F712B">
          <w:rPr>
            <w:rStyle w:val="Hyperlink"/>
            <w:rFonts w:ascii="Calibri" w:hAnsi="Calibri"/>
            <w:color w:val="auto"/>
            <w:sz w:val="22"/>
            <w:szCs w:val="22"/>
          </w:rPr>
          <w:t>manthonio@publicsearch.nl</w:t>
        </w:r>
      </w:hyperlink>
      <w:r w:rsidRPr="008F712B">
        <w:rPr>
          <w:rFonts w:ascii="Calibri" w:hAnsi="Calibri"/>
          <w:sz w:val="22"/>
          <w:szCs w:val="22"/>
        </w:rPr>
        <w:t xml:space="preserve">  </w:t>
      </w:r>
    </w:p>
    <w:p w14:paraId="7FAB04FD" w14:textId="77777777" w:rsidR="000150EE" w:rsidRPr="00A42C18" w:rsidRDefault="000150EE" w:rsidP="000150EE">
      <w:pPr>
        <w:rPr>
          <w:rFonts w:ascii="Calibri" w:hAnsi="Calibri"/>
        </w:rPr>
      </w:pPr>
    </w:p>
    <w:p w14:paraId="38D12B18" w14:textId="77777777" w:rsidR="000150EE" w:rsidRPr="00A42C18" w:rsidRDefault="000150EE" w:rsidP="000150EE">
      <w:pPr>
        <w:rPr>
          <w:rFonts w:ascii="Calibri" w:hAnsi="Calibri"/>
          <w:b/>
          <w:sz w:val="22"/>
          <w:szCs w:val="22"/>
        </w:rPr>
      </w:pPr>
    </w:p>
    <w:p w14:paraId="06E63FD4" w14:textId="77777777" w:rsidR="000150EE" w:rsidRPr="00A42C18" w:rsidRDefault="000150EE" w:rsidP="00524885">
      <w:pPr>
        <w:rPr>
          <w:rFonts w:ascii="Calibri" w:hAnsi="Calibri" w:cs="Arial"/>
          <w:sz w:val="22"/>
          <w:szCs w:val="22"/>
        </w:rPr>
      </w:pPr>
    </w:p>
    <w:sectPr w:rsidR="000150EE" w:rsidRPr="00A42C18" w:rsidSect="00802B0B">
      <w:headerReference w:type="default" r:id="rId13"/>
      <w:footerReference w:type="default" r:id="rId14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452C" w14:textId="77777777" w:rsidR="00C65164" w:rsidRDefault="00C65164" w:rsidP="00C87659">
      <w:pPr>
        <w:spacing w:line="240" w:lineRule="auto"/>
      </w:pPr>
      <w:r>
        <w:separator/>
      </w:r>
    </w:p>
  </w:endnote>
  <w:endnote w:type="continuationSeparator" w:id="0">
    <w:p w14:paraId="0C987AAE" w14:textId="77777777" w:rsidR="00C65164" w:rsidRDefault="00C65164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A118B" w14:textId="77777777" w:rsidR="00802B0B" w:rsidRDefault="00802B0B">
    <w:pPr>
      <w:pStyle w:val="Voettekst"/>
    </w:pPr>
    <w:r>
      <w:rPr>
        <w:noProof/>
      </w:rPr>
      <w:drawing>
        <wp:inline distT="0" distB="0" distL="0" distR="0" wp14:anchorId="2812E67C" wp14:editId="7820E043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FC18F" w14:textId="77777777"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771B0" w14:textId="77777777" w:rsidR="00C65164" w:rsidRDefault="00C65164" w:rsidP="00C87659">
      <w:pPr>
        <w:spacing w:line="240" w:lineRule="auto"/>
      </w:pPr>
      <w:r>
        <w:separator/>
      </w:r>
    </w:p>
  </w:footnote>
  <w:footnote w:type="continuationSeparator" w:id="0">
    <w:p w14:paraId="133FAF66" w14:textId="77777777" w:rsidR="00C65164" w:rsidRDefault="00C65164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8A42" w14:textId="77777777" w:rsidR="00802B0B" w:rsidRDefault="00802B0B">
    <w:pPr>
      <w:pStyle w:val="Koptekst"/>
    </w:pPr>
    <w:r>
      <w:rPr>
        <w:noProof/>
      </w:rPr>
      <w:drawing>
        <wp:inline distT="0" distB="0" distL="0" distR="0" wp14:anchorId="17A5BAE5" wp14:editId="4BFF9C10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30CD9C" w14:textId="77777777"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6FE"/>
    <w:multiLevelType w:val="hybridMultilevel"/>
    <w:tmpl w:val="88FEE846"/>
    <w:lvl w:ilvl="0" w:tplc="12BC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07DC"/>
    <w:multiLevelType w:val="hybridMultilevel"/>
    <w:tmpl w:val="696CA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33F4"/>
    <w:multiLevelType w:val="hybridMultilevel"/>
    <w:tmpl w:val="BFD84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95A6D"/>
    <w:multiLevelType w:val="hybridMultilevel"/>
    <w:tmpl w:val="CF6A994C"/>
    <w:lvl w:ilvl="0" w:tplc="0413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5DEE352B"/>
    <w:multiLevelType w:val="hybridMultilevel"/>
    <w:tmpl w:val="D486A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1F7E"/>
    <w:multiLevelType w:val="hybridMultilevel"/>
    <w:tmpl w:val="C06C7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647D8"/>
    <w:multiLevelType w:val="hybridMultilevel"/>
    <w:tmpl w:val="EE26E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14795"/>
    <w:multiLevelType w:val="hybridMultilevel"/>
    <w:tmpl w:val="CC242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037DB"/>
    <w:rsid w:val="000150EE"/>
    <w:rsid w:val="00024CAD"/>
    <w:rsid w:val="00035A82"/>
    <w:rsid w:val="000449B6"/>
    <w:rsid w:val="00080CD9"/>
    <w:rsid w:val="00085021"/>
    <w:rsid w:val="00085DAC"/>
    <w:rsid w:val="000914FC"/>
    <w:rsid w:val="00097891"/>
    <w:rsid w:val="000A0631"/>
    <w:rsid w:val="000A1E40"/>
    <w:rsid w:val="000D661B"/>
    <w:rsid w:val="000E3741"/>
    <w:rsid w:val="000E6685"/>
    <w:rsid w:val="000F27EF"/>
    <w:rsid w:val="000F4ADF"/>
    <w:rsid w:val="00104EC8"/>
    <w:rsid w:val="001245DC"/>
    <w:rsid w:val="00134AF3"/>
    <w:rsid w:val="001513E7"/>
    <w:rsid w:val="001670E7"/>
    <w:rsid w:val="00181FE2"/>
    <w:rsid w:val="001C05D2"/>
    <w:rsid w:val="001C4AD1"/>
    <w:rsid w:val="001D264E"/>
    <w:rsid w:val="001E6907"/>
    <w:rsid w:val="001F510E"/>
    <w:rsid w:val="001F6374"/>
    <w:rsid w:val="0020320B"/>
    <w:rsid w:val="00205836"/>
    <w:rsid w:val="00212C31"/>
    <w:rsid w:val="0021475A"/>
    <w:rsid w:val="00217326"/>
    <w:rsid w:val="00226C81"/>
    <w:rsid w:val="00232B73"/>
    <w:rsid w:val="002363C3"/>
    <w:rsid w:val="002663B1"/>
    <w:rsid w:val="00291372"/>
    <w:rsid w:val="002A2C17"/>
    <w:rsid w:val="002A315C"/>
    <w:rsid w:val="002D1FC1"/>
    <w:rsid w:val="002E75F5"/>
    <w:rsid w:val="002F760E"/>
    <w:rsid w:val="003030BA"/>
    <w:rsid w:val="0030726D"/>
    <w:rsid w:val="0031124A"/>
    <w:rsid w:val="003178BB"/>
    <w:rsid w:val="003301D3"/>
    <w:rsid w:val="00344338"/>
    <w:rsid w:val="003473FC"/>
    <w:rsid w:val="00352FD4"/>
    <w:rsid w:val="003531A9"/>
    <w:rsid w:val="00357588"/>
    <w:rsid w:val="0037306D"/>
    <w:rsid w:val="0037640F"/>
    <w:rsid w:val="00377E42"/>
    <w:rsid w:val="00381F24"/>
    <w:rsid w:val="003936DA"/>
    <w:rsid w:val="00395B3B"/>
    <w:rsid w:val="003A1A32"/>
    <w:rsid w:val="003B6DDE"/>
    <w:rsid w:val="003D1726"/>
    <w:rsid w:val="003D2A9F"/>
    <w:rsid w:val="003D2EE2"/>
    <w:rsid w:val="003F1453"/>
    <w:rsid w:val="00407A52"/>
    <w:rsid w:val="004105D3"/>
    <w:rsid w:val="00410E7D"/>
    <w:rsid w:val="004141F9"/>
    <w:rsid w:val="0042740D"/>
    <w:rsid w:val="004508A1"/>
    <w:rsid w:val="00455698"/>
    <w:rsid w:val="00470658"/>
    <w:rsid w:val="00480712"/>
    <w:rsid w:val="00494090"/>
    <w:rsid w:val="004A216C"/>
    <w:rsid w:val="004A7ED9"/>
    <w:rsid w:val="004B706E"/>
    <w:rsid w:val="004D25F6"/>
    <w:rsid w:val="004E16BA"/>
    <w:rsid w:val="004F1371"/>
    <w:rsid w:val="004F6C91"/>
    <w:rsid w:val="005078A6"/>
    <w:rsid w:val="0051142F"/>
    <w:rsid w:val="00523A82"/>
    <w:rsid w:val="00524885"/>
    <w:rsid w:val="0056346F"/>
    <w:rsid w:val="005707FC"/>
    <w:rsid w:val="00574339"/>
    <w:rsid w:val="00577FA4"/>
    <w:rsid w:val="005841C3"/>
    <w:rsid w:val="005852BB"/>
    <w:rsid w:val="005A0C58"/>
    <w:rsid w:val="005C422E"/>
    <w:rsid w:val="005D0DC8"/>
    <w:rsid w:val="005D54C8"/>
    <w:rsid w:val="005E3355"/>
    <w:rsid w:val="005E7272"/>
    <w:rsid w:val="005F19EE"/>
    <w:rsid w:val="0060107D"/>
    <w:rsid w:val="00605205"/>
    <w:rsid w:val="00606020"/>
    <w:rsid w:val="00624B6F"/>
    <w:rsid w:val="00630519"/>
    <w:rsid w:val="006323AA"/>
    <w:rsid w:val="00634CB4"/>
    <w:rsid w:val="00636A8E"/>
    <w:rsid w:val="00636D3E"/>
    <w:rsid w:val="00654F62"/>
    <w:rsid w:val="0067757F"/>
    <w:rsid w:val="00686CDA"/>
    <w:rsid w:val="006878A3"/>
    <w:rsid w:val="006907ED"/>
    <w:rsid w:val="00690810"/>
    <w:rsid w:val="006923A1"/>
    <w:rsid w:val="006971E2"/>
    <w:rsid w:val="006A1970"/>
    <w:rsid w:val="006A2834"/>
    <w:rsid w:val="006A3E3F"/>
    <w:rsid w:val="006A64ED"/>
    <w:rsid w:val="006D39CF"/>
    <w:rsid w:val="006E3CD1"/>
    <w:rsid w:val="006F4A4A"/>
    <w:rsid w:val="007036E4"/>
    <w:rsid w:val="00706180"/>
    <w:rsid w:val="0070695C"/>
    <w:rsid w:val="00726436"/>
    <w:rsid w:val="00733D8F"/>
    <w:rsid w:val="00737D16"/>
    <w:rsid w:val="00737EC8"/>
    <w:rsid w:val="007400C8"/>
    <w:rsid w:val="00755A70"/>
    <w:rsid w:val="0077127A"/>
    <w:rsid w:val="007942A6"/>
    <w:rsid w:val="007A5CBC"/>
    <w:rsid w:val="007B5635"/>
    <w:rsid w:val="007B6FBD"/>
    <w:rsid w:val="007C20A7"/>
    <w:rsid w:val="007D4999"/>
    <w:rsid w:val="007D4BA7"/>
    <w:rsid w:val="007E36F1"/>
    <w:rsid w:val="00802B0B"/>
    <w:rsid w:val="00817C40"/>
    <w:rsid w:val="00832528"/>
    <w:rsid w:val="00833D4F"/>
    <w:rsid w:val="00844677"/>
    <w:rsid w:val="00852F61"/>
    <w:rsid w:val="00867E4E"/>
    <w:rsid w:val="00880134"/>
    <w:rsid w:val="00882504"/>
    <w:rsid w:val="00891516"/>
    <w:rsid w:val="00894085"/>
    <w:rsid w:val="008A1F5C"/>
    <w:rsid w:val="008B513D"/>
    <w:rsid w:val="008C7013"/>
    <w:rsid w:val="008D7FE8"/>
    <w:rsid w:val="008F075B"/>
    <w:rsid w:val="008F13C8"/>
    <w:rsid w:val="008F712B"/>
    <w:rsid w:val="00907182"/>
    <w:rsid w:val="00907F55"/>
    <w:rsid w:val="00911BFD"/>
    <w:rsid w:val="009329D3"/>
    <w:rsid w:val="009341DB"/>
    <w:rsid w:val="009347A8"/>
    <w:rsid w:val="009521F5"/>
    <w:rsid w:val="00955E0C"/>
    <w:rsid w:val="00967FF4"/>
    <w:rsid w:val="00972BD5"/>
    <w:rsid w:val="00985328"/>
    <w:rsid w:val="00992B48"/>
    <w:rsid w:val="00994237"/>
    <w:rsid w:val="009A0609"/>
    <w:rsid w:val="009C514E"/>
    <w:rsid w:val="009F0A03"/>
    <w:rsid w:val="00A11A1E"/>
    <w:rsid w:val="00A20808"/>
    <w:rsid w:val="00A37AEE"/>
    <w:rsid w:val="00A40B23"/>
    <w:rsid w:val="00A42C18"/>
    <w:rsid w:val="00A4521C"/>
    <w:rsid w:val="00A505D5"/>
    <w:rsid w:val="00A530C9"/>
    <w:rsid w:val="00A613A1"/>
    <w:rsid w:val="00A723AF"/>
    <w:rsid w:val="00A72CE9"/>
    <w:rsid w:val="00A90F06"/>
    <w:rsid w:val="00A9783D"/>
    <w:rsid w:val="00AA5030"/>
    <w:rsid w:val="00AA503D"/>
    <w:rsid w:val="00AC461A"/>
    <w:rsid w:val="00AC6529"/>
    <w:rsid w:val="00AF41DA"/>
    <w:rsid w:val="00AF57B9"/>
    <w:rsid w:val="00B00A22"/>
    <w:rsid w:val="00B103DC"/>
    <w:rsid w:val="00B20043"/>
    <w:rsid w:val="00B21252"/>
    <w:rsid w:val="00B309F7"/>
    <w:rsid w:val="00B41075"/>
    <w:rsid w:val="00B440C9"/>
    <w:rsid w:val="00B468FB"/>
    <w:rsid w:val="00B56AD2"/>
    <w:rsid w:val="00B74A2D"/>
    <w:rsid w:val="00B75D45"/>
    <w:rsid w:val="00B84BE3"/>
    <w:rsid w:val="00B965AA"/>
    <w:rsid w:val="00BA005B"/>
    <w:rsid w:val="00BA14F5"/>
    <w:rsid w:val="00BA7171"/>
    <w:rsid w:val="00BC0ED8"/>
    <w:rsid w:val="00BF58C7"/>
    <w:rsid w:val="00C1430E"/>
    <w:rsid w:val="00C1622D"/>
    <w:rsid w:val="00C16FDE"/>
    <w:rsid w:val="00C175B4"/>
    <w:rsid w:val="00C233FC"/>
    <w:rsid w:val="00C2506E"/>
    <w:rsid w:val="00C31FC4"/>
    <w:rsid w:val="00C44168"/>
    <w:rsid w:val="00C5761F"/>
    <w:rsid w:val="00C65164"/>
    <w:rsid w:val="00C73F5F"/>
    <w:rsid w:val="00C80514"/>
    <w:rsid w:val="00C8216A"/>
    <w:rsid w:val="00C87659"/>
    <w:rsid w:val="00CB3667"/>
    <w:rsid w:val="00CB485A"/>
    <w:rsid w:val="00CB72EB"/>
    <w:rsid w:val="00CC5F9B"/>
    <w:rsid w:val="00CC7C7F"/>
    <w:rsid w:val="00CD2253"/>
    <w:rsid w:val="00CE238E"/>
    <w:rsid w:val="00D11A21"/>
    <w:rsid w:val="00D12752"/>
    <w:rsid w:val="00D20156"/>
    <w:rsid w:val="00D34961"/>
    <w:rsid w:val="00D365EA"/>
    <w:rsid w:val="00D40C70"/>
    <w:rsid w:val="00D80DA2"/>
    <w:rsid w:val="00D96781"/>
    <w:rsid w:val="00D9792A"/>
    <w:rsid w:val="00DC1F83"/>
    <w:rsid w:val="00DD61D2"/>
    <w:rsid w:val="00DE01F1"/>
    <w:rsid w:val="00DE4533"/>
    <w:rsid w:val="00E15005"/>
    <w:rsid w:val="00E334EA"/>
    <w:rsid w:val="00E43A2E"/>
    <w:rsid w:val="00E54E68"/>
    <w:rsid w:val="00E56398"/>
    <w:rsid w:val="00E575E4"/>
    <w:rsid w:val="00E75D8E"/>
    <w:rsid w:val="00E82FEE"/>
    <w:rsid w:val="00E84188"/>
    <w:rsid w:val="00E84BBE"/>
    <w:rsid w:val="00E92D7F"/>
    <w:rsid w:val="00EA711E"/>
    <w:rsid w:val="00EB5247"/>
    <w:rsid w:val="00EC7ADC"/>
    <w:rsid w:val="00ED254D"/>
    <w:rsid w:val="00ED66B9"/>
    <w:rsid w:val="00EE03CC"/>
    <w:rsid w:val="00F12E4A"/>
    <w:rsid w:val="00F37B17"/>
    <w:rsid w:val="00F434A1"/>
    <w:rsid w:val="00F569F4"/>
    <w:rsid w:val="00F768C2"/>
    <w:rsid w:val="00F82221"/>
    <w:rsid w:val="00F8284E"/>
    <w:rsid w:val="00F82BA7"/>
    <w:rsid w:val="00F83D81"/>
    <w:rsid w:val="00F8478A"/>
    <w:rsid w:val="00F91794"/>
    <w:rsid w:val="00FC229B"/>
    <w:rsid w:val="00FC4730"/>
    <w:rsid w:val="00FC780B"/>
    <w:rsid w:val="00FE24C0"/>
    <w:rsid w:val="00FE3D97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B9AFE0"/>
  <w15:docId w15:val="{748F08F0-26BC-4415-9D2A-87B414C8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5F19EE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D2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371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13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13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1371"/>
    <w:rPr>
      <w:rFonts w:ascii="Verdana" w:eastAsia="Times New Roman" w:hAnsi="Verdana" w:cs="Verdan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13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1371"/>
    <w:rPr>
      <w:rFonts w:ascii="Verdana" w:eastAsia="Times New Roman" w:hAnsi="Verdana" w:cs="Verdana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395B3B"/>
    <w:pPr>
      <w:spacing w:after="0" w:line="240" w:lineRule="auto"/>
    </w:pPr>
    <w:rPr>
      <w:rFonts w:ascii="Verdana" w:eastAsia="Times New Roman" w:hAnsi="Verdana" w:cs="Verdana"/>
      <w:sz w:val="17"/>
      <w:szCs w:val="24"/>
      <w:lang w:eastAsia="nl-NL"/>
    </w:rPr>
  </w:style>
  <w:style w:type="paragraph" w:customStyle="1" w:styleId="intro">
    <w:name w:val="intro"/>
    <w:basedOn w:val="Standaard"/>
    <w:rsid w:val="00E575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Normaalweb">
    <w:name w:val="Normal (Web)"/>
    <w:basedOn w:val="Standaard"/>
    <w:uiPriority w:val="99"/>
    <w:semiHidden/>
    <w:unhideWhenUsed/>
    <w:rsid w:val="00E575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Zwaar">
    <w:name w:val="Strong"/>
    <w:basedOn w:val="Standaardalinea-lettertype"/>
    <w:uiPriority w:val="22"/>
    <w:qFormat/>
    <w:rsid w:val="00E575E4"/>
    <w:rPr>
      <w:b/>
      <w:bCs/>
    </w:rPr>
  </w:style>
  <w:style w:type="paragraph" w:customStyle="1" w:styleId="xmsonormal">
    <w:name w:val="x_msonormal"/>
    <w:basedOn w:val="Standaard"/>
    <w:rsid w:val="0060107D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ummary1">
    <w:name w:val="summary1"/>
    <w:basedOn w:val="Standaard"/>
    <w:rsid w:val="006A1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color11">
    <w:name w:val="color_11"/>
    <w:basedOn w:val="Standaardalinea-lettertype"/>
    <w:rsid w:val="006E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thonio@publicsearch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oot@publicsearch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15E7BD849BC49880E6D87E373794B" ma:contentTypeVersion="8" ma:contentTypeDescription="Create a new document." ma:contentTypeScope="" ma:versionID="54b45d0c1ab2b56b870f43f91b85b03c">
  <xsd:schema xmlns:xsd="http://www.w3.org/2001/XMLSchema" xmlns:xs="http://www.w3.org/2001/XMLSchema" xmlns:p="http://schemas.microsoft.com/office/2006/metadata/properties" xmlns:ns3="032b7663-134e-4fcb-aa3f-82ff7d8a53ae" xmlns:ns4="fbeea2cc-5924-48a5-b3d9-394cfe9c6d53" targetNamespace="http://schemas.microsoft.com/office/2006/metadata/properties" ma:root="true" ma:fieldsID="f53c600e3f5d98cd7c66c832fee85a63" ns3:_="" ns4:_="">
    <xsd:import namespace="032b7663-134e-4fcb-aa3f-82ff7d8a53ae"/>
    <xsd:import namespace="fbeea2cc-5924-48a5-b3d9-394cfe9c6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7663-134e-4fcb-aa3f-82ff7d8a5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ea2cc-5924-48a5-b3d9-394cfe9c6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19B4-DACF-4182-A6D1-9B7C03D24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7663-134e-4fcb-aa3f-82ff7d8a53ae"/>
    <ds:schemaRef ds:uri="fbeea2cc-5924-48a5-b3d9-394cfe9c6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5233A-115B-4CBC-B796-ECDD26033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04365-E83A-4F36-BDDC-BF2C2FE0EB11}">
  <ds:schemaRefs>
    <ds:schemaRef ds:uri="http://schemas.openxmlformats.org/package/2006/metadata/core-properties"/>
    <ds:schemaRef ds:uri="http://purl.org/dc/terms/"/>
    <ds:schemaRef ds:uri="032b7663-134e-4fcb-aa3f-82ff7d8a53ae"/>
    <ds:schemaRef ds:uri="http://schemas.microsoft.com/office/2006/documentManagement/types"/>
    <ds:schemaRef ds:uri="http://schemas.microsoft.com/office/2006/metadata/properties"/>
    <ds:schemaRef ds:uri="http://purl.org/dc/elements/1.1/"/>
    <ds:schemaRef ds:uri="fbeea2cc-5924-48a5-b3d9-394cfe9c6d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09C83F-D6F4-4A1D-BA3E-932F61EA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4582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Jong Wolken</dc:creator>
  <cp:lastModifiedBy>Melissa Anthonio</cp:lastModifiedBy>
  <cp:revision>2</cp:revision>
  <cp:lastPrinted>2018-09-10T08:05:00Z</cp:lastPrinted>
  <dcterms:created xsi:type="dcterms:W3CDTF">2020-09-01T10:33:00Z</dcterms:created>
  <dcterms:modified xsi:type="dcterms:W3CDTF">2020-09-01T10:33:00Z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0x010100C8A15E7BD849BC49880E6D87E373794B</vt:lpwstr>
  </property>
</Properties>
</file>