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82" w:rsidRPr="00B60DBA" w:rsidRDefault="00097A82" w:rsidP="00BA14F5">
      <w:pPr>
        <w:rPr>
          <w:rFonts w:ascii="Helvetica LT Light" w:hAnsi="Helvetica LT Light"/>
          <w:b/>
          <w:color w:val="000000" w:themeColor="text1"/>
          <w:sz w:val="32"/>
          <w:szCs w:val="32"/>
        </w:rPr>
      </w:pPr>
      <w:r w:rsidRPr="00B60DBA">
        <w:rPr>
          <w:rFonts w:ascii="Helvetica LT Light" w:hAnsi="Helvetica LT Light"/>
          <w:b/>
          <w:color w:val="000000" w:themeColor="text1"/>
          <w:sz w:val="32"/>
          <w:szCs w:val="32"/>
        </w:rPr>
        <w:t xml:space="preserve">RODE KRUIS ZIEKENHUIS </w:t>
      </w:r>
    </w:p>
    <w:p w:rsidR="00097A82" w:rsidRPr="00B60DBA" w:rsidRDefault="00913C02" w:rsidP="00BA14F5">
      <w:pPr>
        <w:rPr>
          <w:rFonts w:ascii="Helvetica LT Light" w:hAnsi="Helvetica LT Light"/>
          <w:b/>
          <w:bCs/>
          <w:color w:val="000000" w:themeColor="text1"/>
          <w:sz w:val="32"/>
          <w:szCs w:val="32"/>
        </w:rPr>
      </w:pPr>
      <w:r w:rsidRPr="00B60DBA">
        <w:rPr>
          <w:rFonts w:ascii="Helvetica LT Light" w:hAnsi="Helvetica LT Light"/>
          <w:b/>
          <w:bCs/>
          <w:color w:val="000000" w:themeColor="text1"/>
          <w:sz w:val="32"/>
          <w:szCs w:val="32"/>
        </w:rPr>
        <w:t xml:space="preserve">Hoofd Financiële Administratie </w:t>
      </w:r>
    </w:p>
    <w:p w:rsidR="00913C02" w:rsidRPr="00B60DBA" w:rsidRDefault="00913C02" w:rsidP="00BA14F5">
      <w:pPr>
        <w:rPr>
          <w:rFonts w:ascii="Helvetica LT Light" w:hAnsi="Helvetica LT Light"/>
          <w:b/>
          <w:bCs/>
          <w:color w:val="000000" w:themeColor="text1"/>
          <w:sz w:val="32"/>
          <w:szCs w:val="32"/>
        </w:rPr>
      </w:pPr>
    </w:p>
    <w:p w:rsidR="00BA14F5" w:rsidRPr="00B60DBA" w:rsidRDefault="00B321D5" w:rsidP="00BA14F5">
      <w:pPr>
        <w:rPr>
          <w:rFonts w:ascii="Helvetica LT Light" w:hAnsi="Helvetica LT Light"/>
          <w:b/>
          <w:bCs/>
          <w:color w:val="000000" w:themeColor="text1"/>
          <w:sz w:val="24"/>
        </w:rPr>
      </w:pPr>
      <w:r>
        <w:rPr>
          <w:rFonts w:ascii="Helvetica LT Light" w:hAnsi="Helvetica LT Light"/>
          <w:b/>
          <w:bCs/>
          <w:color w:val="000000" w:themeColor="text1"/>
          <w:sz w:val="24"/>
        </w:rPr>
        <w:t>(36 uur per week)</w:t>
      </w:r>
    </w:p>
    <w:p w:rsidR="000037DB" w:rsidRPr="00B60DBA" w:rsidRDefault="000037DB" w:rsidP="000037DB">
      <w:pPr>
        <w:rPr>
          <w:rFonts w:ascii="Helvetica LT Light" w:hAnsi="Helvetica LT Light"/>
          <w:b/>
          <w:bCs/>
          <w:color w:val="000000" w:themeColor="text1"/>
          <w:sz w:val="20"/>
          <w:szCs w:val="20"/>
        </w:rPr>
      </w:pPr>
    </w:p>
    <w:p w:rsidR="00E56398" w:rsidRPr="00B60DBA" w:rsidRDefault="00AC6529" w:rsidP="002D2C05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Voor </w:t>
      </w:r>
      <w:r w:rsidR="00097A82" w:rsidRPr="00B60DBA">
        <w:rPr>
          <w:rFonts w:ascii="Helvetica LT Light" w:hAnsi="Helvetica LT Light"/>
          <w:bCs/>
          <w:color w:val="000000" w:themeColor="text1"/>
          <w:sz w:val="22"/>
          <w:szCs w:val="22"/>
        </w:rPr>
        <w:t>het Rode Kruis Ziekenhuis zoeken wij een</w:t>
      </w:r>
      <w:r w:rsidR="00913C02" w:rsidRPr="00B60DBA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enthousiaste en ervaren</w:t>
      </w:r>
      <w:r w:rsidR="00097A82" w:rsidRPr="00B60DBA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Hoofd Financiële Administratie. </w:t>
      </w:r>
    </w:p>
    <w:p w:rsidR="003473FC" w:rsidRPr="00B60DBA" w:rsidRDefault="003473FC" w:rsidP="000037DB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</w:p>
    <w:p w:rsidR="00097A82" w:rsidRPr="00B60DBA" w:rsidRDefault="00097A82" w:rsidP="000037DB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 xml:space="preserve">De organisatie: </w:t>
      </w:r>
    </w:p>
    <w:p w:rsidR="009A2896" w:rsidRPr="00B60DBA" w:rsidRDefault="00913C02" w:rsidP="00913C02">
      <w:pPr>
        <w:pStyle w:val="Geenafstand"/>
        <w:rPr>
          <w:rFonts w:ascii="Helvetica LT Light" w:hAnsi="Helvetica LT Light"/>
          <w:color w:val="000000" w:themeColor="text1"/>
          <w:shd w:val="clear" w:color="auto" w:fill="FFFFFF"/>
        </w:rPr>
      </w:pPr>
      <w:r w:rsidRPr="00B60DBA">
        <w:rPr>
          <w:rFonts w:ascii="Helvetica LT Light" w:hAnsi="Helvetica LT Light"/>
          <w:color w:val="000000" w:themeColor="text1"/>
          <w:shd w:val="clear" w:color="auto" w:fill="FFFFFF"/>
        </w:rPr>
        <w:t>Het Rode Kruis Ziekenhuis in Beverwijk is een middelgroot algemeen ziekenhuis voor de regio IJmond en maakt onderdeel uit van het </w:t>
      </w:r>
      <w:hyperlink r:id="rId8" w:history="1">
        <w:r w:rsidRPr="00B60DBA">
          <w:rPr>
            <w:rStyle w:val="Hyperlink"/>
            <w:rFonts w:ascii="Helvetica LT Light" w:hAnsi="Helvetica LT Light" w:cs="Arial"/>
            <w:bCs/>
            <w:color w:val="000000" w:themeColor="text1"/>
            <w:u w:val="none"/>
            <w:bdr w:val="none" w:sz="0" w:space="0" w:color="auto" w:frame="1"/>
          </w:rPr>
          <w:t>Zorg van de Zaak-netwerk</w:t>
        </w:r>
      </w:hyperlink>
      <w:r w:rsidRPr="00B60DBA">
        <w:rPr>
          <w:rFonts w:ascii="Helvetica LT Light" w:hAnsi="Helvetica LT Light"/>
          <w:color w:val="000000" w:themeColor="text1"/>
          <w:shd w:val="clear" w:color="auto" w:fill="FFFFFF"/>
        </w:rPr>
        <w:t>. Het </w:t>
      </w:r>
      <w:hyperlink r:id="rId9" w:history="1">
        <w:r w:rsidRPr="00B60DBA">
          <w:rPr>
            <w:rStyle w:val="Hyperlink"/>
            <w:rFonts w:ascii="Helvetica LT Light" w:hAnsi="Helvetica LT Light" w:cs="Arial"/>
            <w:bCs/>
            <w:color w:val="000000" w:themeColor="text1"/>
            <w:u w:val="none"/>
            <w:bdr w:val="none" w:sz="0" w:space="0" w:color="auto" w:frame="1"/>
          </w:rPr>
          <w:t>Brandwondencentrum</w:t>
        </w:r>
      </w:hyperlink>
      <w:r w:rsidRPr="00B60DBA">
        <w:rPr>
          <w:rFonts w:ascii="Helvetica LT Light" w:hAnsi="Helvetica LT Light"/>
          <w:color w:val="000000" w:themeColor="text1"/>
          <w:shd w:val="clear" w:color="auto" w:fill="FFFFFF"/>
        </w:rPr>
        <w:t> van het Rode Kruis Ziekenhuis staat nationaal en internationaal aan de top.</w:t>
      </w:r>
      <w:r w:rsidR="009A2896" w:rsidRPr="00B60DBA">
        <w:rPr>
          <w:rFonts w:ascii="Helvetica LT Light" w:hAnsi="Helvetica LT Light"/>
          <w:color w:val="000000" w:themeColor="text1"/>
          <w:shd w:val="clear" w:color="auto" w:fill="FFFFFF"/>
        </w:rPr>
        <w:t xml:space="preserve"> Bij het Rode Kruis Ziekenhuis staat de patiënt centraal. </w:t>
      </w:r>
      <w:r w:rsidR="009A2896" w:rsidRPr="00B60DBA">
        <w:rPr>
          <w:rFonts w:ascii="Helvetica LT Light" w:hAnsi="Helvetica LT Light" w:cs="Calibri"/>
          <w:color w:val="000000" w:themeColor="text1"/>
        </w:rPr>
        <w:t xml:space="preserve">Werken in het Rode Kruis Ziekenhuis betekent werken voor het welzijn en de gezondheid van onze patiënten. Zij verdienen de beste zorg van de meeste deskundige professionals. </w:t>
      </w:r>
    </w:p>
    <w:p w:rsidR="00097A82" w:rsidRPr="00B60DBA" w:rsidRDefault="00097A82" w:rsidP="000037DB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</w:p>
    <w:p w:rsidR="000037DB" w:rsidRPr="00B60DBA" w:rsidRDefault="000037DB" w:rsidP="000037DB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Plaats in de organisatie:</w:t>
      </w:r>
    </w:p>
    <w:p w:rsidR="00913C02" w:rsidRPr="00B60DBA" w:rsidRDefault="00913C02" w:rsidP="00913C02">
      <w:pPr>
        <w:rPr>
          <w:rFonts w:ascii="Helvetica LT Light" w:hAnsi="Helvetica LT Light" w:cs="Calibri"/>
          <w:color w:val="000000" w:themeColor="text1"/>
          <w:sz w:val="22"/>
          <w:szCs w:val="22"/>
        </w:rPr>
      </w:pP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Als Hoofd Financiële administratie maak je deel uit van de afdeling Administratie en Control (A&amp;C) en rapporteer je rechtstreeks aan de manager A&amp;C. </w:t>
      </w:r>
    </w:p>
    <w:p w:rsidR="00AC6529" w:rsidRPr="00B60DBA" w:rsidRDefault="00AC6529" w:rsidP="000037DB">
      <w:pPr>
        <w:tabs>
          <w:tab w:val="left" w:pos="6960"/>
        </w:tabs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</w:p>
    <w:p w:rsidR="009A2896" w:rsidRPr="00B60DBA" w:rsidRDefault="000037DB" w:rsidP="000037DB">
      <w:pPr>
        <w:tabs>
          <w:tab w:val="left" w:pos="6960"/>
        </w:tabs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Functie:</w:t>
      </w:r>
    </w:p>
    <w:p w:rsidR="009A2896" w:rsidRPr="00B60DBA" w:rsidRDefault="00065787" w:rsidP="009A2896">
      <w:pPr>
        <w:tabs>
          <w:tab w:val="left" w:pos="6960"/>
        </w:tabs>
        <w:rPr>
          <w:rFonts w:ascii="Helvetica LT Light" w:hAnsi="Helvetica LT Light"/>
          <w:bCs/>
          <w:color w:val="000000" w:themeColor="text1"/>
          <w:sz w:val="22"/>
          <w:szCs w:val="22"/>
        </w:rPr>
      </w:pP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>De afdeling Financiële Administratie is verantwoordelijk voor een betrouwbare en sluitende grootboek, debiteuren en crediteurenadministratie en de levering van financiële managementinformatie.</w:t>
      </w:r>
      <w:r w:rsidRPr="00B60DBA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</w:t>
      </w: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De toenemende vraag om transparantie en verantwoording in de zorg vraagt om een ondernemend gezond ziekenhuis. </w:t>
      </w:r>
      <w:r w:rsidR="009A2896" w:rsidRPr="00B60DBA">
        <w:rPr>
          <w:rFonts w:ascii="Helvetica LT Light" w:hAnsi="Helvetica LT Light"/>
          <w:color w:val="000000" w:themeColor="text1"/>
          <w:sz w:val="22"/>
          <w:szCs w:val="22"/>
        </w:rPr>
        <w:t xml:space="preserve">Rode Kruis Ziekenhuis is </w:t>
      </w:r>
      <w:r w:rsidRPr="00B60DBA">
        <w:rPr>
          <w:rFonts w:ascii="Helvetica LT Light" w:hAnsi="Helvetica LT Light"/>
          <w:color w:val="000000" w:themeColor="text1"/>
          <w:sz w:val="22"/>
          <w:szCs w:val="22"/>
        </w:rPr>
        <w:t>toe aan</w:t>
      </w:r>
      <w:r w:rsidR="009A2896" w:rsidRPr="00B60DBA">
        <w:rPr>
          <w:rFonts w:ascii="Helvetica LT Light" w:hAnsi="Helvetica LT Light"/>
          <w:color w:val="000000" w:themeColor="text1"/>
          <w:sz w:val="22"/>
          <w:szCs w:val="22"/>
        </w:rPr>
        <w:t xml:space="preserve"> een professionaliserin</w:t>
      </w:r>
      <w:r w:rsidRPr="00B60DBA">
        <w:rPr>
          <w:rFonts w:ascii="Helvetica LT Light" w:hAnsi="Helvetica LT Light"/>
          <w:color w:val="000000" w:themeColor="text1"/>
          <w:sz w:val="22"/>
          <w:szCs w:val="22"/>
        </w:rPr>
        <w:t>gsslag van de financiële functie</w:t>
      </w:r>
      <w:r w:rsidR="009A2896" w:rsidRPr="00B60DBA">
        <w:rPr>
          <w:rFonts w:ascii="Helvetica LT Light" w:hAnsi="Helvetica LT Light"/>
          <w:color w:val="000000" w:themeColor="text1"/>
          <w:sz w:val="22"/>
          <w:szCs w:val="22"/>
        </w:rPr>
        <w:t xml:space="preserve">, waarbij het </w:t>
      </w:r>
      <w:r w:rsidRPr="00B60DBA">
        <w:rPr>
          <w:rFonts w:ascii="Helvetica LT Light" w:hAnsi="Helvetica LT Light"/>
          <w:color w:val="000000" w:themeColor="text1"/>
          <w:sz w:val="22"/>
          <w:szCs w:val="22"/>
        </w:rPr>
        <w:t xml:space="preserve">stroomlijnen van de processen en het verhogen van de kwaliteit van administratieve dienst tot de belangrijkste speerpunten behoren. </w:t>
      </w:r>
    </w:p>
    <w:p w:rsidR="00B25F41" w:rsidRPr="00B60DBA" w:rsidRDefault="00B25F41" w:rsidP="00065787">
      <w:pPr>
        <w:tabs>
          <w:tab w:val="left" w:pos="6960"/>
        </w:tabs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</w:p>
    <w:p w:rsidR="00065787" w:rsidRPr="00B60DBA" w:rsidRDefault="000037DB" w:rsidP="00065787">
      <w:pPr>
        <w:tabs>
          <w:tab w:val="left" w:pos="8475"/>
        </w:tabs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b/>
          <w:color w:val="000000" w:themeColor="text1"/>
          <w:sz w:val="22"/>
          <w:szCs w:val="22"/>
        </w:rPr>
        <w:t>Werkzaamheden:</w:t>
      </w:r>
    </w:p>
    <w:p w:rsidR="00065787" w:rsidRPr="00B60DBA" w:rsidRDefault="00E37137" w:rsidP="00065787">
      <w:pPr>
        <w:numPr>
          <w:ilvl w:val="0"/>
          <w:numId w:val="33"/>
        </w:numPr>
        <w:spacing w:line="240" w:lineRule="auto"/>
        <w:rPr>
          <w:rFonts w:ascii="Helvetica LT Light" w:hAnsi="Helvetica LT Light" w:cs="Calibri"/>
          <w:color w:val="000000" w:themeColor="text1"/>
          <w:sz w:val="22"/>
          <w:szCs w:val="22"/>
        </w:rPr>
      </w:pP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Leiding geven </w:t>
      </w:r>
      <w:r w:rsidR="00065787"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aan de afdeling Financiële Administratie, bestaande uit circa zes medewerkers.  </w:t>
      </w:r>
    </w:p>
    <w:p w:rsidR="00065787" w:rsidRPr="00B60DBA" w:rsidRDefault="00E37137" w:rsidP="00E37137">
      <w:pPr>
        <w:numPr>
          <w:ilvl w:val="0"/>
          <w:numId w:val="33"/>
        </w:numPr>
        <w:spacing w:line="240" w:lineRule="auto"/>
        <w:rPr>
          <w:rFonts w:ascii="Helvetica LT Light" w:hAnsi="Helvetica LT Light" w:cs="Calibri"/>
          <w:color w:val="000000" w:themeColor="text1"/>
          <w:sz w:val="22"/>
          <w:szCs w:val="22"/>
        </w:rPr>
      </w:pP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>V</w:t>
      </w:r>
      <w:r w:rsidR="00065787"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erantwoordelijk voor de facturering van overige dienstverlening </w:t>
      </w: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en </w:t>
      </w:r>
      <w:r w:rsidR="00065787"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voor het juist en tijdig aanleveren van gegevens voor de managementrapportages. </w:t>
      </w:r>
    </w:p>
    <w:p w:rsidR="00E37137" w:rsidRPr="00B60DBA" w:rsidRDefault="00E37137" w:rsidP="00E37137">
      <w:pPr>
        <w:numPr>
          <w:ilvl w:val="0"/>
          <w:numId w:val="33"/>
        </w:numPr>
        <w:spacing w:line="240" w:lineRule="auto"/>
        <w:rPr>
          <w:rFonts w:ascii="Helvetica LT Light" w:hAnsi="Helvetica LT Light" w:cs="Calibri"/>
          <w:color w:val="000000" w:themeColor="text1"/>
          <w:sz w:val="22"/>
          <w:szCs w:val="22"/>
        </w:rPr>
      </w:pP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Draagt de zorg dat </w:t>
      </w:r>
      <w:r w:rsidR="00065787"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>de FA tussentijds bij is met balansrapportage, analyses op ontstaan en afloop, mede als voorberei</w:t>
      </w: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ding op het jaarrekeningtraject. </w:t>
      </w:r>
    </w:p>
    <w:p w:rsidR="00E37137" w:rsidRPr="00B60DBA" w:rsidRDefault="00E37137" w:rsidP="00E37137">
      <w:pPr>
        <w:numPr>
          <w:ilvl w:val="0"/>
          <w:numId w:val="33"/>
        </w:numPr>
        <w:spacing w:line="240" w:lineRule="auto"/>
        <w:rPr>
          <w:rFonts w:ascii="Helvetica LT Light" w:hAnsi="Helvetica LT Light" w:cs="Calibri"/>
          <w:color w:val="000000" w:themeColor="text1"/>
          <w:sz w:val="22"/>
          <w:szCs w:val="22"/>
        </w:rPr>
      </w:pP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>Opstellen van</w:t>
      </w:r>
      <w:r w:rsidR="00065787"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 de jaarreken</w:t>
      </w: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ing voor het ziekenhuis en het </w:t>
      </w:r>
      <w:r w:rsidR="00065787"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contact </w:t>
      </w: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daarover </w:t>
      </w:r>
      <w:r w:rsidR="00065787"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>met de belastingdienst en accountants</w:t>
      </w: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>.</w:t>
      </w:r>
    </w:p>
    <w:p w:rsidR="00065787" w:rsidRPr="00B60DBA" w:rsidRDefault="00F60647" w:rsidP="00065787">
      <w:pPr>
        <w:numPr>
          <w:ilvl w:val="0"/>
          <w:numId w:val="33"/>
        </w:numPr>
        <w:spacing w:line="240" w:lineRule="auto"/>
        <w:rPr>
          <w:rFonts w:ascii="Helvetica LT Light" w:hAnsi="Helvetica LT Light" w:cs="Calibri"/>
          <w:color w:val="000000" w:themeColor="text1"/>
          <w:sz w:val="22"/>
          <w:szCs w:val="22"/>
        </w:rPr>
      </w:pP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>B</w:t>
      </w:r>
      <w:r w:rsidR="00E37137"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ewaken van de goede communicatie met het huis, managers, leidinggevenden en </w:t>
      </w:r>
      <w:r w:rsidR="00065787"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>medisch specialisten</w:t>
      </w:r>
      <w:r w:rsidR="00E37137"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>.</w:t>
      </w:r>
    </w:p>
    <w:p w:rsidR="00F60647" w:rsidRPr="00B60DBA" w:rsidRDefault="00F60647" w:rsidP="00F60647">
      <w:pPr>
        <w:numPr>
          <w:ilvl w:val="0"/>
          <w:numId w:val="33"/>
        </w:numPr>
        <w:spacing w:line="240" w:lineRule="auto"/>
        <w:rPr>
          <w:rFonts w:ascii="Helvetica LT Light" w:hAnsi="Helvetica LT Light" w:cs="Calibri"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color w:val="000000" w:themeColor="text1"/>
          <w:sz w:val="22"/>
          <w:szCs w:val="22"/>
        </w:rPr>
        <w:t>Ontwikkelen van het administratieve beleid: volgen van ontwikkelingen en deze implementeren, processen herinrichten en optimaliseren, signaleren van risico’s en deze minimaliseren.</w:t>
      </w: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 </w:t>
      </w:r>
    </w:p>
    <w:p w:rsidR="00E37137" w:rsidRPr="00B60DBA" w:rsidRDefault="00F60647" w:rsidP="00F60647">
      <w:pPr>
        <w:numPr>
          <w:ilvl w:val="0"/>
          <w:numId w:val="33"/>
        </w:numPr>
        <w:spacing w:line="240" w:lineRule="auto"/>
        <w:rPr>
          <w:rFonts w:ascii="Helvetica LT Light" w:hAnsi="Helvetica LT Light" w:cs="Calibri"/>
          <w:color w:val="000000" w:themeColor="text1"/>
          <w:sz w:val="22"/>
          <w:szCs w:val="22"/>
        </w:rPr>
      </w:pPr>
      <w:r w:rsidRPr="00B60DBA">
        <w:rPr>
          <w:rFonts w:ascii="Helvetica LT Light" w:hAnsi="Helvetica LT Light" w:cs="Calibri"/>
          <w:color w:val="000000" w:themeColor="text1"/>
          <w:sz w:val="22"/>
          <w:szCs w:val="22"/>
        </w:rPr>
        <w:lastRenderedPageBreak/>
        <w:t>Leveren van</w:t>
      </w:r>
      <w:r w:rsidR="00E37137" w:rsidRPr="00B60DBA">
        <w:rPr>
          <w:rFonts w:ascii="Helvetica LT Light" w:hAnsi="Helvetica LT Light" w:cs="Calibri"/>
          <w:color w:val="000000" w:themeColor="text1"/>
          <w:sz w:val="22"/>
          <w:szCs w:val="22"/>
        </w:rPr>
        <w:t xml:space="preserve"> een actieve bijdrage ten aanzien van verbetervoorstellen en acties voor de afdeling Administratie &amp; Control en maakt deel uit van het MT van de afdeling A&amp;C. </w:t>
      </w:r>
    </w:p>
    <w:p w:rsidR="00396573" w:rsidRPr="00B60DBA" w:rsidRDefault="00396573" w:rsidP="00F60647">
      <w:pPr>
        <w:rPr>
          <w:rFonts w:ascii="Helvetica LT Light" w:hAnsi="Helvetica LT Light"/>
          <w:b/>
          <w:color w:val="000000" w:themeColor="text1"/>
          <w:sz w:val="22"/>
          <w:szCs w:val="22"/>
        </w:rPr>
      </w:pPr>
    </w:p>
    <w:p w:rsidR="000037DB" w:rsidRPr="00B60DBA" w:rsidRDefault="000037DB" w:rsidP="000037DB">
      <w:pPr>
        <w:contextualSpacing/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b/>
          <w:color w:val="000000" w:themeColor="text1"/>
          <w:sz w:val="22"/>
          <w:szCs w:val="22"/>
        </w:rPr>
        <w:t>Profiel:</w:t>
      </w:r>
    </w:p>
    <w:p w:rsidR="008B513D" w:rsidRPr="00B60DBA" w:rsidRDefault="008B513D" w:rsidP="008C7013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color w:val="000000" w:themeColor="text1"/>
          <w:sz w:val="22"/>
          <w:szCs w:val="22"/>
        </w:rPr>
        <w:t>A</w:t>
      </w:r>
      <w:r w:rsidR="008C7013" w:rsidRPr="00B60DBA">
        <w:rPr>
          <w:rFonts w:ascii="Helvetica LT Light" w:hAnsi="Helvetica LT Light"/>
          <w:color w:val="000000" w:themeColor="text1"/>
          <w:sz w:val="22"/>
          <w:szCs w:val="22"/>
        </w:rPr>
        <w:t>fgeronde WO-</w:t>
      </w:r>
      <w:r w:rsidRPr="00B60DBA">
        <w:rPr>
          <w:rFonts w:ascii="Helvetica LT Light" w:hAnsi="Helvetica LT Light"/>
          <w:color w:val="000000" w:themeColor="text1"/>
          <w:sz w:val="22"/>
          <w:szCs w:val="22"/>
        </w:rPr>
        <w:t>opleiding op financieel gebied</w:t>
      </w:r>
      <w:r w:rsidR="00F60647" w:rsidRPr="00B60DBA">
        <w:rPr>
          <w:rFonts w:ascii="Helvetica LT Light" w:hAnsi="Helvetica LT Light"/>
          <w:color w:val="000000" w:themeColor="text1"/>
          <w:sz w:val="22"/>
          <w:szCs w:val="22"/>
        </w:rPr>
        <w:t xml:space="preserve"> (RA is een pré).</w:t>
      </w:r>
    </w:p>
    <w:p w:rsidR="008C7013" w:rsidRPr="00B60DBA" w:rsidRDefault="008B513D" w:rsidP="008C7013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color w:val="000000" w:themeColor="text1"/>
          <w:sz w:val="22"/>
          <w:szCs w:val="22"/>
        </w:rPr>
        <w:t>C</w:t>
      </w:r>
      <w:r w:rsidR="008C7013" w:rsidRPr="00B60DBA">
        <w:rPr>
          <w:rFonts w:ascii="Helvetica LT Light" w:hAnsi="Helvetica LT Light"/>
          <w:color w:val="000000" w:themeColor="text1"/>
          <w:sz w:val="22"/>
          <w:szCs w:val="22"/>
        </w:rPr>
        <w:t xml:space="preserve">irca 5-7 jaar werkervaring als </w:t>
      </w:r>
      <w:r w:rsidR="00295AD5" w:rsidRPr="00B60DBA">
        <w:rPr>
          <w:rFonts w:ascii="Helvetica LT Light" w:hAnsi="Helvetica LT Light"/>
          <w:color w:val="000000" w:themeColor="text1"/>
          <w:sz w:val="22"/>
          <w:szCs w:val="22"/>
        </w:rPr>
        <w:t>leidinggevende van een administratieve afdeling</w:t>
      </w:r>
      <w:r w:rsidR="00F60647" w:rsidRPr="00B60DBA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F60647" w:rsidRPr="00B60DBA" w:rsidRDefault="00295AD5" w:rsidP="00271C34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color w:val="000000" w:themeColor="text1"/>
          <w:sz w:val="22"/>
          <w:szCs w:val="22"/>
        </w:rPr>
        <w:t xml:space="preserve">Ervaring </w:t>
      </w:r>
      <w:r w:rsidR="00F60647" w:rsidRPr="00B60DBA">
        <w:rPr>
          <w:rFonts w:ascii="Helvetica LT Light" w:hAnsi="Helvetica LT Light"/>
          <w:color w:val="000000" w:themeColor="text1"/>
          <w:sz w:val="22"/>
          <w:szCs w:val="22"/>
        </w:rPr>
        <w:t>met het opstellen van de jaarrekeningen en de verslaglegging ervan</w:t>
      </w:r>
      <w:r w:rsidR="00CB61B2" w:rsidRPr="00B60DBA">
        <w:rPr>
          <w:rFonts w:ascii="Helvetica LT Light" w:hAnsi="Helvetica LT Light"/>
          <w:color w:val="000000" w:themeColor="text1"/>
          <w:sz w:val="22"/>
          <w:szCs w:val="22"/>
        </w:rPr>
        <w:t xml:space="preserve"> (binnen de zorg is een pré)</w:t>
      </w:r>
      <w:r w:rsidR="00F60647" w:rsidRPr="00B60DBA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8C7013" w:rsidRPr="00B60DBA" w:rsidRDefault="00271C34" w:rsidP="00AD5E78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color w:val="000000" w:themeColor="text1"/>
          <w:sz w:val="22"/>
          <w:szCs w:val="22"/>
        </w:rPr>
        <w:t>Communicatief sterk</w:t>
      </w:r>
      <w:r w:rsidR="00295AD5" w:rsidRPr="00B60DBA">
        <w:rPr>
          <w:rFonts w:ascii="Helvetica LT Light" w:hAnsi="Helvetica LT Light"/>
          <w:color w:val="000000" w:themeColor="text1"/>
          <w:sz w:val="22"/>
          <w:szCs w:val="22"/>
        </w:rPr>
        <w:t xml:space="preserve"> en </w:t>
      </w:r>
      <w:r w:rsidRPr="00B60DBA">
        <w:rPr>
          <w:rFonts w:ascii="Helvetica LT Light" w:hAnsi="Helvetica LT Light"/>
          <w:color w:val="000000" w:themeColor="text1"/>
          <w:sz w:val="22"/>
          <w:szCs w:val="22"/>
        </w:rPr>
        <w:t xml:space="preserve">goede advies </w:t>
      </w:r>
      <w:r w:rsidR="00295AD5" w:rsidRPr="00B60DBA">
        <w:rPr>
          <w:rFonts w:ascii="Helvetica LT Light" w:hAnsi="Helvetica LT Light"/>
          <w:color w:val="000000" w:themeColor="text1"/>
          <w:sz w:val="22"/>
          <w:szCs w:val="22"/>
        </w:rPr>
        <w:t>vaardigheden</w:t>
      </w:r>
      <w:r w:rsidR="00F60647" w:rsidRPr="00B60DBA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295AD5" w:rsidRPr="00B60DBA" w:rsidRDefault="00271C34" w:rsidP="008C7013">
      <w:pPr>
        <w:pStyle w:val="Lijstalinea"/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color w:val="000000" w:themeColor="text1"/>
          <w:sz w:val="22"/>
          <w:szCs w:val="22"/>
        </w:rPr>
        <w:t>Stevige persoonlijkheid: i</w:t>
      </w:r>
      <w:r w:rsidR="00FE12FE" w:rsidRPr="00B60DBA">
        <w:rPr>
          <w:rFonts w:ascii="Helvetica LT Light" w:hAnsi="Helvetica LT Light"/>
          <w:color w:val="000000" w:themeColor="text1"/>
          <w:sz w:val="22"/>
          <w:szCs w:val="22"/>
        </w:rPr>
        <w:t>n staat om medewerkers te motiveren en in hun kracht te zetten.</w:t>
      </w:r>
    </w:p>
    <w:p w:rsidR="000037DB" w:rsidRPr="00B60DBA" w:rsidRDefault="000037DB" w:rsidP="000037DB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</w:p>
    <w:p w:rsidR="00B60DBA" w:rsidRPr="00B60DBA" w:rsidRDefault="000037DB" w:rsidP="00B60DBA">
      <w:pPr>
        <w:contextualSpacing/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b/>
          <w:color w:val="000000" w:themeColor="text1"/>
          <w:sz w:val="22"/>
          <w:szCs w:val="22"/>
        </w:rPr>
        <w:t>Ons aanbod:</w:t>
      </w:r>
    </w:p>
    <w:p w:rsidR="00B60DBA" w:rsidRPr="00B60DBA" w:rsidRDefault="00CB61B2" w:rsidP="00B60DBA">
      <w:pPr>
        <w:pStyle w:val="Lijstalinea"/>
        <w:numPr>
          <w:ilvl w:val="0"/>
          <w:numId w:val="35"/>
        </w:numPr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B60DBA">
        <w:rPr>
          <w:rFonts w:ascii="Helvetica LT Light" w:hAnsi="Helvetica LT Light"/>
          <w:color w:val="000000" w:themeColor="text1"/>
          <w:sz w:val="22"/>
          <w:szCs w:val="22"/>
        </w:rPr>
        <w:t>Een inspirerende functie op een dynamische afdeling waar in teamverband wordt gewerkt.</w:t>
      </w:r>
    </w:p>
    <w:p w:rsidR="00B321D5" w:rsidRPr="00B321D5" w:rsidRDefault="00B60DBA" w:rsidP="005A15B5">
      <w:pPr>
        <w:pStyle w:val="Lijstalinea"/>
        <w:numPr>
          <w:ilvl w:val="0"/>
          <w:numId w:val="35"/>
        </w:numPr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B321D5">
        <w:rPr>
          <w:rFonts w:ascii="Helvetica LT Light" w:hAnsi="Helvetica LT Light" w:cs="Arial"/>
          <w:color w:val="000000" w:themeColor="text1"/>
          <w:sz w:val="22"/>
          <w:szCs w:val="22"/>
        </w:rPr>
        <w:t xml:space="preserve">Een werkweek van 32 tot 36 uur met het daarbij behorende </w:t>
      </w:r>
      <w:r w:rsidR="00B321D5" w:rsidRPr="00B321D5">
        <w:rPr>
          <w:rFonts w:ascii="Helvetica LT Light" w:hAnsi="Helvetica LT Light" w:cs="Arial"/>
          <w:color w:val="000000" w:themeColor="text1"/>
          <w:sz w:val="22"/>
          <w:szCs w:val="22"/>
        </w:rPr>
        <w:t xml:space="preserve">marktconforme </w:t>
      </w:r>
      <w:r w:rsidR="00B321D5">
        <w:rPr>
          <w:rFonts w:ascii="Helvetica LT Light" w:hAnsi="Helvetica LT Light" w:cs="Arial"/>
          <w:color w:val="000000" w:themeColor="text1"/>
          <w:sz w:val="22"/>
          <w:szCs w:val="22"/>
        </w:rPr>
        <w:t>salaris.</w:t>
      </w:r>
    </w:p>
    <w:p w:rsidR="00CB61B2" w:rsidRPr="00B321D5" w:rsidRDefault="00CB61B2" w:rsidP="005A15B5">
      <w:pPr>
        <w:pStyle w:val="Lijstalinea"/>
        <w:numPr>
          <w:ilvl w:val="0"/>
          <w:numId w:val="35"/>
        </w:numPr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B321D5">
        <w:rPr>
          <w:rFonts w:ascii="Helvetica LT Light" w:hAnsi="Helvetica LT Light"/>
          <w:color w:val="000000" w:themeColor="text1"/>
          <w:sz w:val="22"/>
          <w:szCs w:val="22"/>
        </w:rPr>
        <w:t>Een contract voor bepaalde tijd met de intentie dit na 1 jaar om te zetten naar onbepaalde tijd.</w:t>
      </w:r>
      <w:bookmarkStart w:id="0" w:name="_GoBack"/>
      <w:bookmarkEnd w:id="0"/>
    </w:p>
    <w:p w:rsidR="00913C02" w:rsidRPr="00B16196" w:rsidRDefault="00913C02" w:rsidP="00913C02">
      <w:pPr>
        <w:ind w:left="360"/>
        <w:rPr>
          <w:rFonts w:ascii="Helvetica LT Light" w:hAnsi="Helvetica LT Light"/>
          <w:color w:val="3B3838"/>
          <w:sz w:val="22"/>
          <w:szCs w:val="22"/>
        </w:rPr>
      </w:pPr>
    </w:p>
    <w:p w:rsidR="00913C02" w:rsidRPr="007318C0" w:rsidRDefault="001D62CC" w:rsidP="00913C02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Interesse</w:t>
      </w:r>
      <w:r w:rsidR="00913C02" w:rsidRPr="007318C0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?</w:t>
      </w:r>
    </w:p>
    <w:p w:rsidR="00913C02" w:rsidRDefault="00913C02" w:rsidP="00913C02">
      <w:pPr>
        <w:rPr>
          <w:rFonts w:ascii="Helvetica LT Light" w:hAnsi="Helvetica LT Light"/>
          <w:sz w:val="22"/>
          <w:szCs w:val="22"/>
        </w:rPr>
      </w:pPr>
      <w:r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Public Search verzorgt de selectie voor </w:t>
      </w:r>
      <w:r>
        <w:rPr>
          <w:rFonts w:ascii="Helvetica LT Light" w:hAnsi="Helvetica LT Light"/>
          <w:color w:val="000000" w:themeColor="text1"/>
          <w:sz w:val="22"/>
          <w:szCs w:val="22"/>
        </w:rPr>
        <w:t>het Rode Kruis Ziekenhuis</w:t>
      </w:r>
      <w:r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. Voor nadere informatie over de vacature kunt u telefonisch contact opnemen met </w:t>
      </w:r>
      <w:r>
        <w:rPr>
          <w:rFonts w:ascii="Helvetica LT Light" w:hAnsi="Helvetica LT Light"/>
          <w:color w:val="000000" w:themeColor="text1"/>
          <w:sz w:val="22"/>
          <w:szCs w:val="22"/>
        </w:rPr>
        <w:t>Stéphanie Kuipers 035-6210258/ 06-18528145</w:t>
      </w:r>
      <w:r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of per mail </w:t>
      </w:r>
      <w:hyperlink r:id="rId10" w:history="1">
        <w:r w:rsidRPr="00333707">
          <w:rPr>
            <w:rStyle w:val="Hyperlink"/>
            <w:rFonts w:ascii="Helvetica LT Light" w:hAnsi="Helvetica LT Light"/>
            <w:sz w:val="22"/>
            <w:szCs w:val="22"/>
          </w:rPr>
          <w:t>skuipers@publicsearch.nl</w:t>
        </w:r>
      </w:hyperlink>
      <w:r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 of met </w:t>
      </w:r>
      <w:r>
        <w:rPr>
          <w:rFonts w:ascii="Helvetica LT Light" w:hAnsi="Helvetica LT Light"/>
          <w:color w:val="000000" w:themeColor="text1"/>
          <w:sz w:val="22"/>
          <w:szCs w:val="22"/>
        </w:rPr>
        <w:t xml:space="preserve">Joey van Tamelen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06-28239265 </w:t>
      </w:r>
      <w:r w:rsidRPr="007318C0">
        <w:rPr>
          <w:rFonts w:ascii="Helvetica LT Light" w:hAnsi="Helvetica LT Light"/>
          <w:color w:val="000000" w:themeColor="text1"/>
          <w:sz w:val="22"/>
          <w:szCs w:val="22"/>
        </w:rPr>
        <w:t xml:space="preserve">of per mail </w:t>
      </w:r>
      <w:hyperlink r:id="rId11" w:history="1">
        <w:r w:rsidRPr="00F12734">
          <w:rPr>
            <w:rStyle w:val="Hyperlink"/>
            <w:rFonts w:ascii="Helvetica LT Light" w:hAnsi="Helvetica LT Light"/>
            <w:sz w:val="22"/>
            <w:szCs w:val="22"/>
          </w:rPr>
          <w:t>jvantamelen@publicsearch.nl</w:t>
        </w:r>
      </w:hyperlink>
    </w:p>
    <w:p w:rsidR="005D0DC8" w:rsidRDefault="005D0DC8" w:rsidP="000A0631">
      <w:pPr>
        <w:rPr>
          <w:rFonts w:ascii="Helvetica LT Light" w:hAnsi="Helvetica LT Light"/>
        </w:rPr>
      </w:pPr>
    </w:p>
    <w:p w:rsidR="00CB61B2" w:rsidRDefault="00CB61B2" w:rsidP="00CB61B2">
      <w:pPr>
        <w:pStyle w:val="Default"/>
      </w:pPr>
    </w:p>
    <w:p w:rsidR="00CB61B2" w:rsidRPr="00B16196" w:rsidRDefault="00CB61B2" w:rsidP="000A0631">
      <w:pPr>
        <w:rPr>
          <w:rFonts w:ascii="Helvetica LT Light" w:hAnsi="Helvetica LT Light"/>
        </w:rPr>
      </w:pPr>
    </w:p>
    <w:sectPr w:rsidR="00CB61B2" w:rsidRPr="00B16196" w:rsidSect="00802B0B">
      <w:headerReference w:type="default" r:id="rId12"/>
      <w:footerReference w:type="default" r:id="rId13"/>
      <w:pgSz w:w="11906" w:h="16838" w:code="9"/>
      <w:pgMar w:top="1985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47" w:rsidRDefault="00847F47" w:rsidP="00C87659">
      <w:pPr>
        <w:spacing w:line="240" w:lineRule="auto"/>
      </w:pPr>
      <w:r>
        <w:separator/>
      </w:r>
    </w:p>
  </w:endnote>
  <w:endnote w:type="continuationSeparator" w:id="0">
    <w:p w:rsidR="00847F47" w:rsidRDefault="00847F47" w:rsidP="00C8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">
    <w:altName w:val="Malgun Gothic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59" w:rsidRDefault="00802B0B">
    <w:pPr>
      <w:pStyle w:val="Voettekst"/>
    </w:pPr>
    <w:r>
      <w:rPr>
        <w:noProof/>
      </w:rPr>
      <w:drawing>
        <wp:inline distT="0" distB="0" distL="0" distR="0" wp14:anchorId="5DEC9A84" wp14:editId="58F0A938">
          <wp:extent cx="5760720" cy="687070"/>
          <wp:effectExtent l="0" t="0" r="0" b="0"/>
          <wp:docPr id="5" name="Afbeelding 5" descr="Afbeelding met object, binnen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47" w:rsidRDefault="00847F47" w:rsidP="00C87659">
      <w:pPr>
        <w:spacing w:line="240" w:lineRule="auto"/>
      </w:pPr>
      <w:r>
        <w:separator/>
      </w:r>
    </w:p>
  </w:footnote>
  <w:footnote w:type="continuationSeparator" w:id="0">
    <w:p w:rsidR="00847F47" w:rsidRDefault="00847F47" w:rsidP="00C8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59" w:rsidRDefault="00802B0B">
    <w:pPr>
      <w:pStyle w:val="Koptekst"/>
    </w:pPr>
    <w:r>
      <w:rPr>
        <w:noProof/>
      </w:rPr>
      <w:drawing>
        <wp:inline distT="0" distB="0" distL="0" distR="0" wp14:anchorId="62185332" wp14:editId="5A3C7F4D">
          <wp:extent cx="5760720" cy="13722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A45"/>
    <w:multiLevelType w:val="hybridMultilevel"/>
    <w:tmpl w:val="8A08F0CA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DB7"/>
    <w:multiLevelType w:val="multilevel"/>
    <w:tmpl w:val="9DE4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614B8"/>
    <w:multiLevelType w:val="hybridMultilevel"/>
    <w:tmpl w:val="21E6F31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5BD"/>
    <w:multiLevelType w:val="hybridMultilevel"/>
    <w:tmpl w:val="66DC8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43B"/>
    <w:multiLevelType w:val="hybridMultilevel"/>
    <w:tmpl w:val="79843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3EC1"/>
    <w:multiLevelType w:val="hybridMultilevel"/>
    <w:tmpl w:val="7C9CE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47F5"/>
    <w:multiLevelType w:val="hybridMultilevel"/>
    <w:tmpl w:val="6B52A3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A45E5"/>
    <w:multiLevelType w:val="multilevel"/>
    <w:tmpl w:val="68D8AD9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A6A08DA"/>
    <w:multiLevelType w:val="hybridMultilevel"/>
    <w:tmpl w:val="8DEC1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16472"/>
    <w:multiLevelType w:val="hybridMultilevel"/>
    <w:tmpl w:val="799EF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A4945"/>
    <w:multiLevelType w:val="hybridMultilevel"/>
    <w:tmpl w:val="09B00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0414F"/>
    <w:multiLevelType w:val="multilevel"/>
    <w:tmpl w:val="697A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E3F46"/>
    <w:multiLevelType w:val="multilevel"/>
    <w:tmpl w:val="3440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003C2"/>
    <w:multiLevelType w:val="hybridMultilevel"/>
    <w:tmpl w:val="C9BE1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509C"/>
    <w:multiLevelType w:val="hybridMultilevel"/>
    <w:tmpl w:val="E9FACC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570292"/>
    <w:multiLevelType w:val="hybridMultilevel"/>
    <w:tmpl w:val="B2947B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2022FC"/>
    <w:multiLevelType w:val="hybridMultilevel"/>
    <w:tmpl w:val="A0BA9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96255"/>
    <w:multiLevelType w:val="multilevel"/>
    <w:tmpl w:val="21D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61CD4"/>
    <w:multiLevelType w:val="hybridMultilevel"/>
    <w:tmpl w:val="49CEF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77039"/>
    <w:multiLevelType w:val="hybridMultilevel"/>
    <w:tmpl w:val="F6E8D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55CC"/>
    <w:multiLevelType w:val="hybridMultilevel"/>
    <w:tmpl w:val="54443C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02170"/>
    <w:multiLevelType w:val="hybridMultilevel"/>
    <w:tmpl w:val="FB743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00752"/>
    <w:multiLevelType w:val="hybridMultilevel"/>
    <w:tmpl w:val="7F6CD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71799"/>
    <w:multiLevelType w:val="hybridMultilevel"/>
    <w:tmpl w:val="0E763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16139"/>
    <w:multiLevelType w:val="multilevel"/>
    <w:tmpl w:val="1654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D4A7C"/>
    <w:multiLevelType w:val="hybridMultilevel"/>
    <w:tmpl w:val="6AD6EA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52649"/>
    <w:multiLevelType w:val="multilevel"/>
    <w:tmpl w:val="EB80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B94402"/>
    <w:multiLevelType w:val="hybridMultilevel"/>
    <w:tmpl w:val="536272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6112B"/>
    <w:multiLevelType w:val="hybridMultilevel"/>
    <w:tmpl w:val="ACB64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42F5E"/>
    <w:multiLevelType w:val="hybridMultilevel"/>
    <w:tmpl w:val="B088D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43379"/>
    <w:multiLevelType w:val="hybridMultilevel"/>
    <w:tmpl w:val="F388498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42F03"/>
    <w:multiLevelType w:val="multilevel"/>
    <w:tmpl w:val="6F1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DF3270"/>
    <w:multiLevelType w:val="hybridMultilevel"/>
    <w:tmpl w:val="789437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474905"/>
    <w:multiLevelType w:val="hybridMultilevel"/>
    <w:tmpl w:val="9F6EAA5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6681E"/>
    <w:multiLevelType w:val="hybridMultilevel"/>
    <w:tmpl w:val="27F66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0"/>
  </w:num>
  <w:num w:numId="5">
    <w:abstractNumId w:val="2"/>
  </w:num>
  <w:num w:numId="6">
    <w:abstractNumId w:val="30"/>
  </w:num>
  <w:num w:numId="7">
    <w:abstractNumId w:val="22"/>
  </w:num>
  <w:num w:numId="8">
    <w:abstractNumId w:val="18"/>
  </w:num>
  <w:num w:numId="9">
    <w:abstractNumId w:val="9"/>
  </w:num>
  <w:num w:numId="10">
    <w:abstractNumId w:val="3"/>
  </w:num>
  <w:num w:numId="11">
    <w:abstractNumId w:val="34"/>
  </w:num>
  <w:num w:numId="12">
    <w:abstractNumId w:val="29"/>
  </w:num>
  <w:num w:numId="13">
    <w:abstractNumId w:val="21"/>
  </w:num>
  <w:num w:numId="14">
    <w:abstractNumId w:val="28"/>
  </w:num>
  <w:num w:numId="15">
    <w:abstractNumId w:val="8"/>
  </w:num>
  <w:num w:numId="16">
    <w:abstractNumId w:val="5"/>
  </w:num>
  <w:num w:numId="17">
    <w:abstractNumId w:val="20"/>
  </w:num>
  <w:num w:numId="18">
    <w:abstractNumId w:val="14"/>
  </w:num>
  <w:num w:numId="19">
    <w:abstractNumId w:val="15"/>
  </w:num>
  <w:num w:numId="20">
    <w:abstractNumId w:val="6"/>
  </w:num>
  <w:num w:numId="21">
    <w:abstractNumId w:val="7"/>
  </w:num>
  <w:num w:numId="22">
    <w:abstractNumId w:val="10"/>
  </w:num>
  <w:num w:numId="23">
    <w:abstractNumId w:val="4"/>
  </w:num>
  <w:num w:numId="24">
    <w:abstractNumId w:val="32"/>
  </w:num>
  <w:num w:numId="25">
    <w:abstractNumId w:val="26"/>
  </w:num>
  <w:num w:numId="26">
    <w:abstractNumId w:val="17"/>
  </w:num>
  <w:num w:numId="27">
    <w:abstractNumId w:val="33"/>
  </w:num>
  <w:num w:numId="28">
    <w:abstractNumId w:val="25"/>
  </w:num>
  <w:num w:numId="29">
    <w:abstractNumId w:val="24"/>
  </w:num>
  <w:num w:numId="30">
    <w:abstractNumId w:val="11"/>
  </w:num>
  <w:num w:numId="31">
    <w:abstractNumId w:val="31"/>
  </w:num>
  <w:num w:numId="32">
    <w:abstractNumId w:val="1"/>
  </w:num>
  <w:num w:numId="33">
    <w:abstractNumId w:val="27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9"/>
    <w:rsid w:val="000037DB"/>
    <w:rsid w:val="00024CAD"/>
    <w:rsid w:val="00065787"/>
    <w:rsid w:val="00085021"/>
    <w:rsid w:val="000914FC"/>
    <w:rsid w:val="00097A82"/>
    <w:rsid w:val="000A0631"/>
    <w:rsid w:val="000A1E40"/>
    <w:rsid w:val="00164775"/>
    <w:rsid w:val="001670E7"/>
    <w:rsid w:val="001D62CC"/>
    <w:rsid w:val="001E6907"/>
    <w:rsid w:val="001F0CDF"/>
    <w:rsid w:val="00212C31"/>
    <w:rsid w:val="00271C34"/>
    <w:rsid w:val="00291372"/>
    <w:rsid w:val="00295AD5"/>
    <w:rsid w:val="002A315C"/>
    <w:rsid w:val="002C7E18"/>
    <w:rsid w:val="002D2C05"/>
    <w:rsid w:val="003301D3"/>
    <w:rsid w:val="003473FC"/>
    <w:rsid w:val="00352FD4"/>
    <w:rsid w:val="003531A9"/>
    <w:rsid w:val="00357588"/>
    <w:rsid w:val="003936DA"/>
    <w:rsid w:val="00396573"/>
    <w:rsid w:val="003D1726"/>
    <w:rsid w:val="003D2EE2"/>
    <w:rsid w:val="00407A52"/>
    <w:rsid w:val="00410E7D"/>
    <w:rsid w:val="00410EB6"/>
    <w:rsid w:val="0042740D"/>
    <w:rsid w:val="00470658"/>
    <w:rsid w:val="004E5EF6"/>
    <w:rsid w:val="005707FC"/>
    <w:rsid w:val="00577FA4"/>
    <w:rsid w:val="005841C3"/>
    <w:rsid w:val="005D0DC8"/>
    <w:rsid w:val="00623D7A"/>
    <w:rsid w:val="006323AA"/>
    <w:rsid w:val="0067757F"/>
    <w:rsid w:val="0068024E"/>
    <w:rsid w:val="006878A3"/>
    <w:rsid w:val="006A2834"/>
    <w:rsid w:val="006A3E3F"/>
    <w:rsid w:val="00702DF4"/>
    <w:rsid w:val="00737D16"/>
    <w:rsid w:val="007A5CBC"/>
    <w:rsid w:val="007F604B"/>
    <w:rsid w:val="00802B0B"/>
    <w:rsid w:val="00832528"/>
    <w:rsid w:val="00844677"/>
    <w:rsid w:val="00847F47"/>
    <w:rsid w:val="00867E4E"/>
    <w:rsid w:val="0087164E"/>
    <w:rsid w:val="00882504"/>
    <w:rsid w:val="008900D8"/>
    <w:rsid w:val="008B513D"/>
    <w:rsid w:val="008C7013"/>
    <w:rsid w:val="008E65D1"/>
    <w:rsid w:val="008F3D9F"/>
    <w:rsid w:val="00907F55"/>
    <w:rsid w:val="00913C02"/>
    <w:rsid w:val="009347A8"/>
    <w:rsid w:val="00955E0C"/>
    <w:rsid w:val="00972BD5"/>
    <w:rsid w:val="00985328"/>
    <w:rsid w:val="00992B48"/>
    <w:rsid w:val="009A0609"/>
    <w:rsid w:val="009A2896"/>
    <w:rsid w:val="00A20808"/>
    <w:rsid w:val="00A40B23"/>
    <w:rsid w:val="00AC461A"/>
    <w:rsid w:val="00AC6529"/>
    <w:rsid w:val="00B16196"/>
    <w:rsid w:val="00B21252"/>
    <w:rsid w:val="00B25F41"/>
    <w:rsid w:val="00B309F7"/>
    <w:rsid w:val="00B321D5"/>
    <w:rsid w:val="00B56AD2"/>
    <w:rsid w:val="00B60DBA"/>
    <w:rsid w:val="00B75D45"/>
    <w:rsid w:val="00B84BE3"/>
    <w:rsid w:val="00BA14F5"/>
    <w:rsid w:val="00C74D65"/>
    <w:rsid w:val="00C87659"/>
    <w:rsid w:val="00CB3667"/>
    <w:rsid w:val="00CB61B2"/>
    <w:rsid w:val="00CC5F9B"/>
    <w:rsid w:val="00D20156"/>
    <w:rsid w:val="00D365EA"/>
    <w:rsid w:val="00DE4533"/>
    <w:rsid w:val="00E15005"/>
    <w:rsid w:val="00E37137"/>
    <w:rsid w:val="00E43A2E"/>
    <w:rsid w:val="00E56398"/>
    <w:rsid w:val="00E75D8E"/>
    <w:rsid w:val="00EA711E"/>
    <w:rsid w:val="00EB3434"/>
    <w:rsid w:val="00EC7ADC"/>
    <w:rsid w:val="00F60647"/>
    <w:rsid w:val="00F6549E"/>
    <w:rsid w:val="00F768C2"/>
    <w:rsid w:val="00F8284E"/>
    <w:rsid w:val="00FC780B"/>
    <w:rsid w:val="00FD38A6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9366FCE-D152-4BBA-A705-9939FDAD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  <w:rsid w:val="00FD38A6"/>
    <w:pPr>
      <w:spacing w:after="0" w:line="260" w:lineRule="atLeast"/>
    </w:pPr>
    <w:rPr>
      <w:rFonts w:ascii="Verdana" w:eastAsia="Times New Roman" w:hAnsi="Verdana" w:cs="Verdana"/>
      <w:sz w:val="17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20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659"/>
  </w:style>
  <w:style w:type="paragraph" w:styleId="Voettekst">
    <w:name w:val="footer"/>
    <w:basedOn w:val="Standaard"/>
    <w:link w:val="Voet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59"/>
  </w:style>
  <w:style w:type="paragraph" w:styleId="Geenafstand">
    <w:name w:val="No Spacing"/>
    <w:uiPriority w:val="1"/>
    <w:qFormat/>
    <w:rsid w:val="00882504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EA7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yperlink">
    <w:name w:val="Hyperlink"/>
    <w:unhideWhenUsed/>
    <w:rsid w:val="00802B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2B0B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56AD2"/>
    <w:rPr>
      <w:color w:val="808080"/>
      <w:shd w:val="clear" w:color="auto" w:fill="E6E6E6"/>
    </w:rPr>
  </w:style>
  <w:style w:type="character" w:styleId="Nadruk">
    <w:name w:val="Emphasis"/>
    <w:uiPriority w:val="20"/>
    <w:qFormat/>
    <w:rsid w:val="00985328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D20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Verwijzingopmerking">
    <w:name w:val="annotation reference"/>
    <w:rsid w:val="0068024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8024E"/>
    <w:pPr>
      <w:spacing w:line="240" w:lineRule="auto"/>
    </w:pPr>
    <w:rPr>
      <w:rFonts w:ascii="Arial" w:hAnsi="Arial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8024E"/>
    <w:rPr>
      <w:rFonts w:ascii="Arial" w:eastAsia="Times New Roman" w:hAnsi="Arial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rsid w:val="0068024E"/>
    <w:pPr>
      <w:spacing w:line="240" w:lineRule="auto"/>
    </w:pPr>
    <w:rPr>
      <w:rFonts w:ascii="Arial" w:hAnsi="Arial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8024E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rsid w:val="0068024E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54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49E"/>
    <w:rPr>
      <w:rFonts w:ascii="Tahoma" w:eastAsia="Times New Roman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549E"/>
    <w:rPr>
      <w:rFonts w:ascii="Verdana" w:hAnsi="Verdana" w:cs="Verdan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549E"/>
    <w:rPr>
      <w:rFonts w:ascii="Verdana" w:eastAsia="Times New Roman" w:hAnsi="Verdana" w:cs="Verdana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913C02"/>
    <w:rPr>
      <w:b/>
      <w:bCs/>
    </w:rPr>
  </w:style>
  <w:style w:type="paragraph" w:customStyle="1" w:styleId="Default">
    <w:name w:val="Default"/>
    <w:rsid w:val="00CB6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z.nl/link.php?id=898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vantamelen@publicsearch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uipers@publicsearch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kz.nl/link.php?id=899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6E69-8A08-45B8-B847-38B8ED01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SEIN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Jong Wolken</dc:creator>
  <cp:lastModifiedBy>Stephanie Kuipers - Public Search</cp:lastModifiedBy>
  <cp:revision>4</cp:revision>
  <cp:lastPrinted>2017-09-08T10:40:00Z</cp:lastPrinted>
  <dcterms:created xsi:type="dcterms:W3CDTF">2018-03-29T12:42:00Z</dcterms:created>
  <dcterms:modified xsi:type="dcterms:W3CDTF">2018-03-29T15:13:00Z</dcterms:modified>
</cp:coreProperties>
</file>